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F0028" w14:textId="7403CEDA" w:rsidR="006539B5" w:rsidRDefault="00C00ABC" w:rsidP="00996A37">
      <w:pPr>
        <w:jc w:val="center"/>
        <w:rPr>
          <w:rFonts w:ascii="Arial" w:hAnsi="Arial" w:cs="Arial"/>
          <w:b/>
          <w:sz w:val="20"/>
          <w:szCs w:val="20"/>
        </w:rPr>
      </w:pPr>
      <w:r w:rsidRPr="008E018C">
        <w:rPr>
          <w:rFonts w:ascii="Arial" w:hAnsi="Arial" w:cs="Arial"/>
          <w:b/>
          <w:sz w:val="20"/>
          <w:szCs w:val="20"/>
        </w:rPr>
        <w:t>NOTICE OF INTENT TO MAKE A</w:t>
      </w:r>
      <w:r w:rsidR="00996A37">
        <w:rPr>
          <w:rFonts w:ascii="Arial" w:hAnsi="Arial" w:cs="Arial"/>
          <w:b/>
          <w:sz w:val="20"/>
          <w:szCs w:val="20"/>
        </w:rPr>
        <w:t xml:space="preserve"> </w:t>
      </w:r>
      <w:r w:rsidRPr="008E018C">
        <w:rPr>
          <w:rFonts w:ascii="Arial" w:hAnsi="Arial" w:cs="Arial"/>
          <w:b/>
          <w:sz w:val="20"/>
          <w:szCs w:val="20"/>
        </w:rPr>
        <w:t xml:space="preserve">LIMITED COMPETITIVE OR A NONCOMPETITIVE PURCHASE </w:t>
      </w:r>
      <w:r w:rsidR="00462BA0" w:rsidRPr="008E018C">
        <w:rPr>
          <w:rFonts w:ascii="Arial" w:hAnsi="Arial" w:cs="Arial"/>
          <w:b/>
          <w:sz w:val="20"/>
          <w:szCs w:val="20"/>
        </w:rPr>
        <w:br/>
      </w:r>
      <w:r w:rsidR="00E3107F" w:rsidRPr="008E018C">
        <w:rPr>
          <w:rFonts w:ascii="Arial" w:hAnsi="Arial" w:cs="Arial"/>
          <w:b/>
          <w:sz w:val="20"/>
          <w:szCs w:val="20"/>
        </w:rPr>
        <w:t>(</w:t>
      </w:r>
      <w:r w:rsidR="00777EFE">
        <w:rPr>
          <w:rFonts w:ascii="Arial" w:hAnsi="Arial" w:cs="Arial"/>
          <w:b/>
          <w:sz w:val="20"/>
          <w:szCs w:val="20"/>
        </w:rPr>
        <w:t>February</w:t>
      </w:r>
      <w:r w:rsidR="00D97A07" w:rsidRPr="008E018C">
        <w:rPr>
          <w:rFonts w:ascii="Arial" w:hAnsi="Arial" w:cs="Arial"/>
          <w:b/>
          <w:sz w:val="20"/>
          <w:szCs w:val="20"/>
        </w:rPr>
        <w:t xml:space="preserve"> 2020</w:t>
      </w:r>
      <w:r w:rsidR="00E3107F" w:rsidRPr="008E018C">
        <w:rPr>
          <w:rFonts w:ascii="Arial" w:hAnsi="Arial" w:cs="Arial"/>
          <w:b/>
          <w:sz w:val="20"/>
          <w:szCs w:val="20"/>
        </w:rPr>
        <w:t>)</w:t>
      </w:r>
    </w:p>
    <w:p w14:paraId="51237136" w14:textId="77777777" w:rsidR="00996A37" w:rsidRPr="008E018C" w:rsidRDefault="00996A37" w:rsidP="00996A37">
      <w:pPr>
        <w:jc w:val="center"/>
        <w:rPr>
          <w:rFonts w:ascii="Arial" w:hAnsi="Arial" w:cs="Arial"/>
          <w:b/>
          <w:sz w:val="20"/>
          <w:szCs w:val="20"/>
        </w:rPr>
      </w:pPr>
    </w:p>
    <w:p w14:paraId="1D547FFA" w14:textId="4ACF4C62" w:rsidR="00886C77" w:rsidRPr="008E018C" w:rsidRDefault="00F03FE1" w:rsidP="009123B3">
      <w:pPr>
        <w:rPr>
          <w:rFonts w:ascii="Arial" w:eastAsia="Times New Roman" w:hAnsi="Arial" w:cs="Arial"/>
          <w:bCs/>
        </w:rPr>
      </w:pPr>
      <w:r w:rsidRPr="008E018C">
        <w:rPr>
          <w:rFonts w:ascii="Arial" w:eastAsia="Times New Roman" w:hAnsi="Arial" w:cs="Arial"/>
          <w:bCs/>
          <w:sz w:val="20"/>
          <w:szCs w:val="20"/>
        </w:rPr>
        <w:t>Agencies will u</w:t>
      </w:r>
      <w:r w:rsidR="00F06543" w:rsidRPr="008E018C">
        <w:rPr>
          <w:rFonts w:ascii="Arial" w:eastAsia="Times New Roman" w:hAnsi="Arial" w:cs="Arial"/>
          <w:bCs/>
          <w:sz w:val="20"/>
          <w:szCs w:val="20"/>
        </w:rPr>
        <w:t xml:space="preserve">se this template </w:t>
      </w:r>
      <w:r w:rsidR="00AB4670" w:rsidRPr="008E018C">
        <w:rPr>
          <w:rFonts w:ascii="Arial" w:eastAsia="Times New Roman" w:hAnsi="Arial" w:cs="Arial"/>
          <w:bCs/>
          <w:sz w:val="20"/>
          <w:szCs w:val="20"/>
        </w:rPr>
        <w:t>to notify the public of</w:t>
      </w:r>
      <w:r w:rsidR="00886C77" w:rsidRPr="008E018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8E018C">
        <w:rPr>
          <w:rFonts w:ascii="Arial" w:eastAsia="Times New Roman" w:hAnsi="Arial" w:cs="Arial"/>
          <w:bCs/>
          <w:sz w:val="20"/>
          <w:szCs w:val="20"/>
        </w:rPr>
        <w:t xml:space="preserve">their </w:t>
      </w:r>
      <w:r w:rsidR="004D459B" w:rsidRPr="008E018C">
        <w:rPr>
          <w:rFonts w:ascii="Arial" w:eastAsia="Times New Roman" w:hAnsi="Arial" w:cs="Arial"/>
          <w:bCs/>
          <w:sz w:val="20"/>
          <w:szCs w:val="20"/>
        </w:rPr>
        <w:t>intent</w:t>
      </w:r>
      <w:r w:rsidR="00F06543" w:rsidRPr="008E018C">
        <w:rPr>
          <w:rFonts w:ascii="Arial" w:eastAsia="Times New Roman" w:hAnsi="Arial" w:cs="Arial"/>
          <w:bCs/>
          <w:sz w:val="20"/>
          <w:szCs w:val="20"/>
        </w:rPr>
        <w:t xml:space="preserve"> to make a limited or noncompetitive purchase</w:t>
      </w:r>
      <w:r w:rsidR="00E158C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4699E">
        <w:rPr>
          <w:rFonts w:ascii="Arial" w:eastAsia="Times New Roman" w:hAnsi="Arial" w:cs="Arial"/>
          <w:bCs/>
          <w:sz w:val="20"/>
          <w:szCs w:val="20"/>
        </w:rPr>
        <w:t>$10,000</w:t>
      </w:r>
      <w:r w:rsidR="00E158C9">
        <w:rPr>
          <w:rFonts w:ascii="Arial" w:eastAsia="Times New Roman" w:hAnsi="Arial" w:cs="Arial"/>
          <w:bCs/>
          <w:sz w:val="20"/>
          <w:szCs w:val="20"/>
        </w:rPr>
        <w:t>and over</w:t>
      </w:r>
      <w:r w:rsidR="00F06543" w:rsidRPr="008E018C">
        <w:rPr>
          <w:rFonts w:ascii="Arial" w:eastAsia="Times New Roman" w:hAnsi="Arial" w:cs="Arial"/>
          <w:bCs/>
          <w:sz w:val="20"/>
          <w:szCs w:val="20"/>
        </w:rPr>
        <w:t>.</w:t>
      </w:r>
      <w:r w:rsidR="00A01F7C" w:rsidRPr="008E018C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="000A235E" w:rsidRPr="008E018C">
        <w:rPr>
          <w:rFonts w:ascii="Arial" w:eastAsia="Times New Roman" w:hAnsi="Arial" w:cs="Arial"/>
          <w:bCs/>
          <w:sz w:val="20"/>
          <w:szCs w:val="20"/>
        </w:rPr>
        <w:t>This notice is intended to attempt to identify alternative sources or determine that a limited competitive or noncompetitive purchase is appropriate.</w:t>
      </w:r>
      <w:r w:rsidR="000A235E" w:rsidRPr="008E018C">
        <w:rPr>
          <w:rFonts w:ascii="Arial" w:eastAsia="Times New Roman" w:hAnsi="Arial" w:cs="Arial"/>
          <w:bCs/>
        </w:rPr>
        <w:t xml:space="preserve">  See </w:t>
      </w:r>
      <w:hyperlink r:id="rId6" w:history="1">
        <w:r w:rsidR="000A235E" w:rsidRPr="00E158C9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N.D.C.C. § 54-44.4-05</w:t>
        </w:r>
      </w:hyperlink>
      <w:r w:rsidR="000A235E" w:rsidRPr="00E158C9">
        <w:rPr>
          <w:rFonts w:ascii="Arial" w:eastAsia="Times New Roman" w:hAnsi="Arial" w:cs="Arial"/>
          <w:bCs/>
          <w:sz w:val="20"/>
          <w:szCs w:val="20"/>
        </w:rPr>
        <w:t xml:space="preserve">, </w:t>
      </w:r>
      <w:hyperlink r:id="rId7" w:history="1">
        <w:r w:rsidR="000A235E" w:rsidRPr="00E158C9">
          <w:rPr>
            <w:rStyle w:val="Hyperlink"/>
            <w:rFonts w:ascii="Arial" w:eastAsia="Times New Roman" w:hAnsi="Arial" w:cs="Arial"/>
            <w:spacing w:val="-5"/>
            <w:sz w:val="20"/>
            <w:szCs w:val="20"/>
          </w:rPr>
          <w:t>N.D.A.C</w:t>
        </w:r>
        <w:r w:rsidR="000A235E" w:rsidRPr="00E158C9">
          <w:rPr>
            <w:rStyle w:val="Hyperlink"/>
            <w:rFonts w:ascii="Arial" w:eastAsia="Times New Roman" w:hAnsi="Arial" w:cs="Arial"/>
            <w:spacing w:val="-5"/>
            <w:sz w:val="20"/>
            <w:szCs w:val="20"/>
            <w14:textFill>
              <w14:gradFill>
                <w14:gsLst>
                  <w14:gs w14:pos="0">
                    <w14:schemeClr w14:val="hlink">
                      <w14:shade w14:val="30000"/>
                      <w14:satMod w14:val="115000"/>
                    </w14:schemeClr>
                  </w14:gs>
                  <w14:gs w14:pos="50000">
                    <w14:schemeClr w14:val="hlink">
                      <w14:shade w14:val="67500"/>
                      <w14:satMod w14:val="115000"/>
                    </w14:schemeClr>
                  </w14:gs>
                  <w14:gs w14:pos="100000">
                    <w14:schemeClr w14:val="hlink">
                      <w14:shade w14:val="100000"/>
                      <w14:satMod w14:val="115000"/>
                    </w14:schemeClr>
                  </w14:gs>
                </w14:gsLst>
                <w14:lin w14:ang="5400000" w14:scaled="0"/>
              </w14:gradFill>
            </w14:textFill>
          </w:rPr>
          <w:t>. §</w:t>
        </w:r>
        <w:r w:rsidR="000A235E" w:rsidRPr="00E158C9">
          <w:rPr>
            <w:rFonts w:cs="Arial"/>
            <w:sz w:val="20"/>
            <w:szCs w:val="20"/>
            <w:u w:val="single"/>
            <w14:textFill>
              <w14:gradFill>
                <w14:gsLst>
                  <w14:gs w14:pos="0">
                    <w14:schemeClr w14:val="hlink">
                      <w14:shade w14:val="30000"/>
                      <w14:satMod w14:val="115000"/>
                    </w14:schemeClr>
                  </w14:gs>
                  <w14:gs w14:pos="50000">
                    <w14:schemeClr w14:val="hlink">
                      <w14:shade w14:val="67500"/>
                      <w14:satMod w14:val="115000"/>
                    </w14:schemeClr>
                  </w14:gs>
                  <w14:gs w14:pos="100000">
                    <w14:schemeClr w14:val="hlink">
                      <w14:shade w14:val="100000"/>
                      <w14:satMod w14:val="115000"/>
                    </w14:schemeClr>
                  </w14:gs>
                </w14:gsLst>
                <w14:lin w14:ang="5400000" w14:scaled="0"/>
              </w14:gradFill>
            </w14:textFill>
          </w:rPr>
          <w:t xml:space="preserve"> </w:t>
        </w:r>
        <w:r w:rsidR="000A235E" w:rsidRPr="00E158C9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4-12-09-05</w:t>
        </w:r>
      </w:hyperlink>
      <w:r w:rsidR="00625ED4">
        <w:rPr>
          <w:rStyle w:val="Hyperlink"/>
          <w:rFonts w:ascii="Arial" w:eastAsia="Times New Roman" w:hAnsi="Arial" w:cs="Arial"/>
          <w:bCs/>
          <w:sz w:val="20"/>
          <w:szCs w:val="20"/>
        </w:rPr>
        <w:t>.</w:t>
      </w:r>
    </w:p>
    <w:p w14:paraId="4DBE6D37" w14:textId="77777777" w:rsidR="00886C77" w:rsidRPr="008E018C" w:rsidRDefault="00886C77" w:rsidP="009123B3">
      <w:pPr>
        <w:rPr>
          <w:rFonts w:ascii="Arial" w:eastAsia="Times New Roman" w:hAnsi="Arial" w:cs="Arial"/>
          <w:bCs/>
          <w:sz w:val="20"/>
          <w:szCs w:val="20"/>
        </w:rPr>
      </w:pPr>
    </w:p>
    <w:p w14:paraId="5C533D62" w14:textId="630A7E95" w:rsidR="00FA174A" w:rsidRDefault="001D3BF3" w:rsidP="003C6EF9">
      <w:pPr>
        <w:rPr>
          <w:rFonts w:ascii="Arial" w:eastAsia="Times New Roman" w:hAnsi="Arial" w:cs="Arial"/>
          <w:bCs/>
          <w:sz w:val="20"/>
          <w:szCs w:val="20"/>
        </w:rPr>
      </w:pPr>
      <w:r w:rsidRPr="008E018C">
        <w:rPr>
          <w:rFonts w:ascii="Arial" w:eastAsia="Times New Roman" w:hAnsi="Arial" w:cs="Arial"/>
          <w:bCs/>
          <w:sz w:val="20"/>
          <w:szCs w:val="20"/>
        </w:rPr>
        <w:t xml:space="preserve">If agencies wish to make a limited or noncompetitive purchase $10,000 and over, they must request approval from the State Procurement Office.  The purchasing agency must prepare an </w:t>
      </w:r>
      <w:r w:rsidRPr="008E018C">
        <w:rPr>
          <w:rFonts w:ascii="Arial" w:eastAsia="Times New Roman" w:hAnsi="Arial" w:cs="Arial"/>
          <w:bCs/>
          <w:color w:val="0000FF"/>
          <w:sz w:val="20"/>
          <w:szCs w:val="20"/>
          <w:u w:val="single"/>
        </w:rPr>
        <w:t>Alternate Procurement Request Form</w:t>
      </w:r>
      <w:r w:rsidRPr="008E018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8E018C">
        <w:rPr>
          <w:rFonts w:ascii="Arial" w:hAnsi="Arial" w:cs="Arial"/>
          <w:bCs/>
          <w:sz w:val="20"/>
          <w:szCs w:val="20"/>
        </w:rPr>
        <w:t xml:space="preserve">(SFN 51403) to request approval.  </w:t>
      </w:r>
      <w:r w:rsidR="00FA174A" w:rsidRPr="008E018C">
        <w:rPr>
          <w:rFonts w:ascii="Arial" w:eastAsia="Times New Roman" w:hAnsi="Arial" w:cs="Arial"/>
          <w:bCs/>
          <w:sz w:val="20"/>
          <w:szCs w:val="20"/>
        </w:rPr>
        <w:t xml:space="preserve">Alternate Procurement Requests must be </w:t>
      </w:r>
      <w:r w:rsidR="004921E2" w:rsidRPr="008E018C">
        <w:rPr>
          <w:rFonts w:ascii="Arial" w:eastAsia="Times New Roman" w:hAnsi="Arial" w:cs="Arial"/>
          <w:bCs/>
          <w:sz w:val="20"/>
          <w:szCs w:val="20"/>
        </w:rPr>
        <w:t xml:space="preserve">reviewed and </w:t>
      </w:r>
      <w:r w:rsidR="00FA174A" w:rsidRPr="008E018C">
        <w:rPr>
          <w:rFonts w:ascii="Arial" w:eastAsia="Times New Roman" w:hAnsi="Arial" w:cs="Arial"/>
          <w:bCs/>
          <w:sz w:val="20"/>
          <w:szCs w:val="20"/>
        </w:rPr>
        <w:t xml:space="preserve">approved by the State Procurement Office (SPO).  </w:t>
      </w:r>
      <w:r w:rsidR="00FA174A" w:rsidRPr="008E018C">
        <w:rPr>
          <w:rFonts w:ascii="Arial" w:hAnsi="Arial" w:cs="Arial"/>
          <w:bCs/>
          <w:sz w:val="20"/>
          <w:szCs w:val="20"/>
        </w:rPr>
        <w:t xml:space="preserve">The Alternate Procurement Request Form must contain factual evidence.  </w:t>
      </w:r>
      <w:r w:rsidR="008E434B" w:rsidRPr="008E018C">
        <w:rPr>
          <w:rFonts w:ascii="Arial" w:hAnsi="Arial" w:cs="Arial"/>
          <w:bCs/>
          <w:sz w:val="20"/>
          <w:szCs w:val="20"/>
        </w:rPr>
        <w:t>The purchasing agency will s</w:t>
      </w:r>
      <w:r w:rsidR="00FA174A" w:rsidRPr="008E018C">
        <w:rPr>
          <w:rFonts w:ascii="Arial" w:eastAsia="Times New Roman" w:hAnsi="Arial" w:cs="Arial"/>
          <w:bCs/>
          <w:sz w:val="20"/>
          <w:szCs w:val="20"/>
        </w:rPr>
        <w:t xml:space="preserve">ubmit </w:t>
      </w:r>
      <w:r w:rsidR="0006047E">
        <w:rPr>
          <w:rFonts w:ascii="Arial" w:eastAsia="Times New Roman" w:hAnsi="Arial" w:cs="Arial"/>
          <w:bCs/>
          <w:sz w:val="20"/>
          <w:szCs w:val="20"/>
        </w:rPr>
        <w:t xml:space="preserve">a completed </w:t>
      </w:r>
      <w:r w:rsidR="00FA174A" w:rsidRPr="008E018C">
        <w:rPr>
          <w:rFonts w:ascii="Arial" w:eastAsia="Times New Roman" w:hAnsi="Arial" w:cs="Arial"/>
          <w:bCs/>
          <w:sz w:val="20"/>
          <w:szCs w:val="20"/>
        </w:rPr>
        <w:t xml:space="preserve">Alternate Procurement </w:t>
      </w:r>
      <w:r w:rsidR="004921E2" w:rsidRPr="008E018C">
        <w:rPr>
          <w:rFonts w:ascii="Arial" w:eastAsia="Times New Roman" w:hAnsi="Arial" w:cs="Arial"/>
          <w:bCs/>
          <w:sz w:val="20"/>
          <w:szCs w:val="20"/>
        </w:rPr>
        <w:t xml:space="preserve">Request </w:t>
      </w:r>
      <w:r w:rsidR="00FA174A" w:rsidRPr="008E018C">
        <w:rPr>
          <w:rFonts w:ascii="Arial" w:eastAsia="Times New Roman" w:hAnsi="Arial" w:cs="Arial"/>
          <w:bCs/>
          <w:sz w:val="20"/>
          <w:szCs w:val="20"/>
        </w:rPr>
        <w:t>Form to the State Procurement Office u</w:t>
      </w:r>
      <w:r w:rsidR="004921E2" w:rsidRPr="008E018C">
        <w:rPr>
          <w:rFonts w:ascii="Arial" w:eastAsia="Times New Roman" w:hAnsi="Arial" w:cs="Arial"/>
          <w:bCs/>
          <w:sz w:val="20"/>
          <w:szCs w:val="20"/>
        </w:rPr>
        <w:t xml:space="preserve">sing </w:t>
      </w:r>
      <w:r w:rsidR="00FA174A" w:rsidRPr="008E018C">
        <w:rPr>
          <w:rFonts w:ascii="Arial" w:eastAsia="Times New Roman" w:hAnsi="Arial" w:cs="Arial"/>
          <w:bCs/>
          <w:sz w:val="20"/>
          <w:szCs w:val="20"/>
        </w:rPr>
        <w:t xml:space="preserve">the </w:t>
      </w:r>
      <w:hyperlink r:id="rId8" w:history="1">
        <w:r w:rsidR="00FA174A" w:rsidRPr="008E018C">
          <w:rPr>
            <w:rFonts w:ascii="Arial" w:eastAsia="Times New Roman" w:hAnsi="Arial" w:cs="Arial"/>
            <w:color w:val="0000FF"/>
            <w:spacing w:val="-5"/>
            <w:sz w:val="20"/>
            <w:szCs w:val="20"/>
            <w:u w:val="single"/>
          </w:rPr>
          <w:t>SPO Work Request System</w:t>
        </w:r>
      </w:hyperlink>
      <w:r w:rsidR="00FA174A" w:rsidRPr="008E018C">
        <w:rPr>
          <w:rFonts w:ascii="Arial" w:eastAsia="Times New Roman" w:hAnsi="Arial" w:cs="Arial"/>
          <w:bCs/>
          <w:sz w:val="20"/>
          <w:szCs w:val="20"/>
        </w:rPr>
        <w:t>.</w:t>
      </w:r>
      <w:r w:rsidR="008E434B" w:rsidRPr="008E018C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="00BA51D6">
        <w:rPr>
          <w:rFonts w:ascii="Arial" w:eastAsia="Times New Roman" w:hAnsi="Arial" w:cs="Arial"/>
          <w:bCs/>
          <w:sz w:val="20"/>
          <w:szCs w:val="20"/>
        </w:rPr>
        <w:t xml:space="preserve">Agencies that do not have access to the SPO Work Request System should email the Alternate Procurement Request Form to </w:t>
      </w:r>
      <w:hyperlink r:id="rId9" w:history="1">
        <w:r w:rsidR="00BA51D6" w:rsidRPr="00AC245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infospo@nd.gov</w:t>
        </w:r>
      </w:hyperlink>
      <w:r w:rsidR="00BA51D6">
        <w:rPr>
          <w:rFonts w:ascii="Arial" w:eastAsia="Times New Roman" w:hAnsi="Arial" w:cs="Arial"/>
          <w:bCs/>
          <w:sz w:val="20"/>
          <w:szCs w:val="20"/>
        </w:rPr>
        <w:t>.</w:t>
      </w:r>
    </w:p>
    <w:p w14:paraId="0F1CE5EB" w14:textId="77777777" w:rsidR="00BA51D6" w:rsidRPr="008E018C" w:rsidRDefault="00BA51D6" w:rsidP="003C6EF9">
      <w:pPr>
        <w:rPr>
          <w:rFonts w:ascii="Arial" w:eastAsia="Times New Roman" w:hAnsi="Arial" w:cs="Arial"/>
          <w:bCs/>
          <w:sz w:val="20"/>
          <w:szCs w:val="20"/>
        </w:rPr>
      </w:pPr>
    </w:p>
    <w:p w14:paraId="35584DDF" w14:textId="122BC1E1" w:rsidR="003C6EF9" w:rsidRPr="008E018C" w:rsidRDefault="003C6EF9" w:rsidP="003C6EF9">
      <w:pPr>
        <w:rPr>
          <w:rFonts w:ascii="Arial" w:eastAsia="Times New Roman" w:hAnsi="Arial" w:cs="Arial"/>
          <w:bCs/>
          <w:sz w:val="20"/>
          <w:szCs w:val="20"/>
        </w:rPr>
      </w:pPr>
      <w:r w:rsidRPr="008E018C">
        <w:rPr>
          <w:rFonts w:ascii="Arial" w:hAnsi="Arial" w:cs="Arial"/>
          <w:bCs/>
          <w:sz w:val="20"/>
          <w:szCs w:val="20"/>
        </w:rPr>
        <w:t xml:space="preserve">The State Procurement </w:t>
      </w:r>
      <w:r w:rsidR="001D3BF3" w:rsidRPr="008E018C">
        <w:rPr>
          <w:rFonts w:ascii="Arial" w:hAnsi="Arial" w:cs="Arial"/>
          <w:bCs/>
          <w:sz w:val="20"/>
          <w:szCs w:val="20"/>
        </w:rPr>
        <w:t>Office</w:t>
      </w:r>
      <w:r w:rsidRPr="008E018C">
        <w:rPr>
          <w:rFonts w:ascii="Arial" w:hAnsi="Arial" w:cs="Arial"/>
          <w:bCs/>
          <w:sz w:val="20"/>
          <w:szCs w:val="20"/>
        </w:rPr>
        <w:t xml:space="preserve"> </w:t>
      </w:r>
      <w:r w:rsidR="008E434B" w:rsidRPr="008E018C">
        <w:rPr>
          <w:rFonts w:ascii="Arial" w:hAnsi="Arial" w:cs="Arial"/>
          <w:bCs/>
          <w:sz w:val="20"/>
          <w:szCs w:val="20"/>
        </w:rPr>
        <w:t xml:space="preserve">will review the Alternate Procurement Request and </w:t>
      </w:r>
      <w:r w:rsidRPr="008E018C">
        <w:rPr>
          <w:rFonts w:ascii="Arial" w:hAnsi="Arial" w:cs="Arial"/>
          <w:bCs/>
          <w:sz w:val="20"/>
          <w:szCs w:val="20"/>
        </w:rPr>
        <w:t xml:space="preserve">may instruct </w:t>
      </w:r>
      <w:r w:rsidR="001D3BF3" w:rsidRPr="008E018C">
        <w:rPr>
          <w:rFonts w:ascii="Arial" w:hAnsi="Arial" w:cs="Arial"/>
          <w:bCs/>
          <w:sz w:val="20"/>
          <w:szCs w:val="20"/>
        </w:rPr>
        <w:t xml:space="preserve">the purchasing agency </w:t>
      </w:r>
      <w:r w:rsidRPr="008E018C">
        <w:rPr>
          <w:rFonts w:ascii="Arial" w:hAnsi="Arial" w:cs="Arial"/>
          <w:bCs/>
          <w:sz w:val="20"/>
          <w:szCs w:val="20"/>
        </w:rPr>
        <w:t xml:space="preserve">to </w:t>
      </w:r>
      <w:r w:rsidR="001D3BF3" w:rsidRPr="008E018C">
        <w:rPr>
          <w:rFonts w:ascii="Arial" w:hAnsi="Arial" w:cs="Arial"/>
          <w:bCs/>
          <w:sz w:val="20"/>
          <w:szCs w:val="20"/>
        </w:rPr>
        <w:t>issue a notice of intent to make a limited or noncompetitive purchas</w:t>
      </w:r>
      <w:r w:rsidR="008E434B" w:rsidRPr="008E018C">
        <w:rPr>
          <w:rFonts w:ascii="Arial" w:hAnsi="Arial" w:cs="Arial"/>
          <w:bCs/>
          <w:sz w:val="20"/>
          <w:szCs w:val="20"/>
        </w:rPr>
        <w:t>e</w:t>
      </w:r>
      <w:r w:rsidR="004921E2" w:rsidRPr="008E018C">
        <w:rPr>
          <w:rFonts w:ascii="Arial" w:hAnsi="Arial" w:cs="Arial"/>
          <w:bCs/>
          <w:sz w:val="20"/>
          <w:szCs w:val="20"/>
        </w:rPr>
        <w:t xml:space="preserve"> (notice)</w:t>
      </w:r>
      <w:r w:rsidR="001D3BF3" w:rsidRPr="008E018C">
        <w:rPr>
          <w:rFonts w:ascii="Arial" w:hAnsi="Arial" w:cs="Arial"/>
          <w:bCs/>
          <w:sz w:val="20"/>
          <w:szCs w:val="20"/>
        </w:rPr>
        <w:t xml:space="preserve">.  If the </w:t>
      </w:r>
      <w:r w:rsidRPr="008E018C">
        <w:rPr>
          <w:rFonts w:ascii="Arial" w:hAnsi="Arial" w:cs="Arial"/>
          <w:bCs/>
          <w:sz w:val="20"/>
          <w:szCs w:val="20"/>
        </w:rPr>
        <w:t xml:space="preserve">purchasing </w:t>
      </w:r>
      <w:r w:rsidR="001D3BF3" w:rsidRPr="008E018C">
        <w:rPr>
          <w:rFonts w:ascii="Arial" w:hAnsi="Arial" w:cs="Arial"/>
          <w:bCs/>
          <w:sz w:val="20"/>
          <w:szCs w:val="20"/>
        </w:rPr>
        <w:t xml:space="preserve">agency is asked to issue a notice, the agency will use this template.  </w:t>
      </w:r>
      <w:r w:rsidR="008E434B" w:rsidRPr="008E018C">
        <w:rPr>
          <w:rFonts w:ascii="Arial" w:hAnsi="Arial" w:cs="Arial"/>
          <w:bCs/>
          <w:sz w:val="20"/>
          <w:szCs w:val="20"/>
        </w:rPr>
        <w:t xml:space="preserve">The </w:t>
      </w:r>
      <w:r w:rsidRPr="008E018C">
        <w:rPr>
          <w:rFonts w:ascii="Arial" w:eastAsia="Times New Roman" w:hAnsi="Arial" w:cs="Arial"/>
          <w:bCs/>
          <w:sz w:val="20"/>
          <w:szCs w:val="20"/>
        </w:rPr>
        <w:t>purchasing agency may</w:t>
      </w:r>
      <w:r w:rsidR="008E434B" w:rsidRPr="008E018C">
        <w:rPr>
          <w:rFonts w:ascii="Arial" w:eastAsia="Times New Roman" w:hAnsi="Arial" w:cs="Arial"/>
          <w:bCs/>
          <w:sz w:val="20"/>
          <w:szCs w:val="20"/>
        </w:rPr>
        <w:t xml:space="preserve"> also choose to</w:t>
      </w:r>
      <w:r w:rsidRPr="008E018C">
        <w:rPr>
          <w:rFonts w:ascii="Arial" w:eastAsia="Times New Roman" w:hAnsi="Arial" w:cs="Arial"/>
          <w:bCs/>
          <w:sz w:val="20"/>
          <w:szCs w:val="20"/>
        </w:rPr>
        <w:t xml:space="preserve"> issue a </w:t>
      </w:r>
      <w:r w:rsidRPr="008E018C">
        <w:rPr>
          <w:rFonts w:ascii="Arial" w:hAnsi="Arial" w:cs="Arial"/>
          <w:bCs/>
          <w:sz w:val="20"/>
          <w:szCs w:val="20"/>
        </w:rPr>
        <w:t xml:space="preserve">notice </w:t>
      </w:r>
      <w:r w:rsidRPr="008E018C">
        <w:rPr>
          <w:rFonts w:ascii="Arial" w:eastAsia="Times New Roman" w:hAnsi="Arial" w:cs="Arial"/>
          <w:bCs/>
          <w:sz w:val="20"/>
          <w:szCs w:val="20"/>
        </w:rPr>
        <w:t xml:space="preserve">prior to submitting an Alternate Procurement Request Form to the </w:t>
      </w:r>
      <w:r w:rsidRPr="008E018C">
        <w:rPr>
          <w:rFonts w:ascii="Arial" w:eastAsia="Times New Roman" w:hAnsi="Arial" w:cs="Arial"/>
          <w:spacing w:val="-5"/>
          <w:sz w:val="20"/>
          <w:szCs w:val="20"/>
        </w:rPr>
        <w:t>State Procurement Of</w:t>
      </w:r>
      <w:r w:rsidR="008E434B" w:rsidRPr="008E018C">
        <w:rPr>
          <w:rFonts w:ascii="Arial" w:eastAsia="Times New Roman" w:hAnsi="Arial" w:cs="Arial"/>
          <w:spacing w:val="-5"/>
          <w:sz w:val="20"/>
          <w:szCs w:val="20"/>
        </w:rPr>
        <w:t>fice</w:t>
      </w:r>
      <w:r w:rsidRPr="008E018C">
        <w:rPr>
          <w:rFonts w:ascii="Arial" w:eastAsia="Times New Roman" w:hAnsi="Arial" w:cs="Arial"/>
          <w:spacing w:val="-5"/>
          <w:sz w:val="20"/>
          <w:szCs w:val="20"/>
        </w:rPr>
        <w:t>.</w:t>
      </w:r>
    </w:p>
    <w:p w14:paraId="20F160F0" w14:textId="77777777" w:rsidR="009123B3" w:rsidRPr="008E018C" w:rsidRDefault="009123B3" w:rsidP="009123B3">
      <w:pPr>
        <w:rPr>
          <w:rFonts w:ascii="Arial" w:eastAsia="Times New Roman" w:hAnsi="Arial" w:cs="Arial"/>
          <w:bCs/>
          <w:sz w:val="20"/>
          <w:szCs w:val="20"/>
        </w:rPr>
      </w:pPr>
    </w:p>
    <w:p w14:paraId="2E7CB9E2" w14:textId="2B4250F4" w:rsidR="00F06543" w:rsidRPr="008E018C" w:rsidRDefault="009123B3" w:rsidP="009123B3">
      <w:pPr>
        <w:rPr>
          <w:rFonts w:ascii="Arial" w:eastAsia="Times New Roman" w:hAnsi="Arial" w:cs="Arial"/>
          <w:bCs/>
          <w:sz w:val="20"/>
          <w:szCs w:val="20"/>
        </w:rPr>
      </w:pPr>
      <w:r w:rsidRPr="008E018C">
        <w:rPr>
          <w:rFonts w:ascii="Arial" w:eastAsia="Times New Roman" w:hAnsi="Arial" w:cs="Arial"/>
          <w:bCs/>
          <w:sz w:val="20"/>
          <w:szCs w:val="20"/>
        </w:rPr>
        <w:t>The notice must be iss</w:t>
      </w:r>
      <w:r w:rsidR="00F06543" w:rsidRPr="008E018C">
        <w:rPr>
          <w:rFonts w:ascii="Arial" w:eastAsia="Times New Roman" w:hAnsi="Arial" w:cs="Arial"/>
          <w:bCs/>
          <w:sz w:val="20"/>
          <w:szCs w:val="20"/>
        </w:rPr>
        <w:t xml:space="preserve">ued </w:t>
      </w:r>
      <w:r w:rsidR="00512825" w:rsidRPr="008E018C">
        <w:rPr>
          <w:rFonts w:ascii="Arial" w:eastAsia="Times New Roman" w:hAnsi="Arial" w:cs="Arial"/>
          <w:bCs/>
          <w:sz w:val="20"/>
          <w:szCs w:val="20"/>
        </w:rPr>
        <w:t>u</w:t>
      </w:r>
      <w:r w:rsidR="00BA51D6">
        <w:rPr>
          <w:rFonts w:ascii="Arial" w:eastAsia="Times New Roman" w:hAnsi="Arial" w:cs="Arial"/>
          <w:bCs/>
          <w:sz w:val="20"/>
          <w:szCs w:val="20"/>
        </w:rPr>
        <w:t>sing</w:t>
      </w:r>
      <w:r w:rsidR="00512825" w:rsidRPr="008E018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F06543" w:rsidRPr="008E018C">
        <w:rPr>
          <w:rFonts w:ascii="Arial" w:eastAsia="Times New Roman" w:hAnsi="Arial" w:cs="Arial"/>
          <w:bCs/>
          <w:sz w:val="20"/>
          <w:szCs w:val="20"/>
        </w:rPr>
        <w:t xml:space="preserve">the SPO online system </w:t>
      </w:r>
      <w:r w:rsidR="00FA35CF" w:rsidRPr="008E018C">
        <w:rPr>
          <w:rFonts w:ascii="Arial" w:eastAsia="Times New Roman" w:hAnsi="Arial" w:cs="Arial"/>
          <w:bCs/>
          <w:sz w:val="20"/>
          <w:szCs w:val="20"/>
        </w:rPr>
        <w:t>to</w:t>
      </w:r>
      <w:r w:rsidR="00F06543" w:rsidRPr="008E018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A361E" w:rsidRPr="008E018C">
        <w:rPr>
          <w:rFonts w:ascii="Arial" w:eastAsia="Times New Roman" w:hAnsi="Arial" w:cs="Arial"/>
          <w:bCs/>
          <w:sz w:val="20"/>
          <w:szCs w:val="20"/>
        </w:rPr>
        <w:t xml:space="preserve">an appropriate </w:t>
      </w:r>
      <w:r w:rsidRPr="008E018C">
        <w:rPr>
          <w:rFonts w:ascii="Arial" w:eastAsia="Times New Roman" w:hAnsi="Arial" w:cs="Arial"/>
          <w:bCs/>
          <w:sz w:val="20"/>
          <w:szCs w:val="20"/>
        </w:rPr>
        <w:t xml:space="preserve">bidders list for the commodity or service being </w:t>
      </w:r>
      <w:r w:rsidR="00C77AF2" w:rsidRPr="008E018C">
        <w:rPr>
          <w:rFonts w:ascii="Arial" w:eastAsia="Times New Roman" w:hAnsi="Arial" w:cs="Arial"/>
          <w:bCs/>
          <w:sz w:val="20"/>
          <w:szCs w:val="20"/>
        </w:rPr>
        <w:t>purchased</w:t>
      </w:r>
      <w:r w:rsidR="003A361E" w:rsidRPr="008E018C">
        <w:rPr>
          <w:rFonts w:ascii="Arial" w:eastAsia="Times New Roman" w:hAnsi="Arial" w:cs="Arial"/>
          <w:bCs/>
          <w:sz w:val="20"/>
          <w:szCs w:val="20"/>
        </w:rPr>
        <w:t>.  Additional known bidders</w:t>
      </w:r>
      <w:r w:rsidR="003C6EF9" w:rsidRPr="008E018C">
        <w:rPr>
          <w:rFonts w:ascii="Arial" w:eastAsia="Times New Roman" w:hAnsi="Arial" w:cs="Arial"/>
          <w:bCs/>
          <w:sz w:val="20"/>
          <w:szCs w:val="20"/>
        </w:rPr>
        <w:t xml:space="preserve"> should</w:t>
      </w:r>
      <w:r w:rsidR="003A361E" w:rsidRPr="008E018C">
        <w:rPr>
          <w:rFonts w:ascii="Arial" w:eastAsia="Times New Roman" w:hAnsi="Arial" w:cs="Arial"/>
          <w:bCs/>
          <w:sz w:val="20"/>
          <w:szCs w:val="20"/>
        </w:rPr>
        <w:t xml:space="preserve"> be added to the bidders list.  The intended vendor identified in the notice must </w:t>
      </w:r>
      <w:r w:rsidR="003C6EF9" w:rsidRPr="008E018C">
        <w:rPr>
          <w:rFonts w:ascii="Arial" w:eastAsia="Times New Roman" w:hAnsi="Arial" w:cs="Arial"/>
          <w:bCs/>
          <w:sz w:val="20"/>
          <w:szCs w:val="20"/>
        </w:rPr>
        <w:t xml:space="preserve">also </w:t>
      </w:r>
      <w:r w:rsidR="003A361E" w:rsidRPr="008E018C">
        <w:rPr>
          <w:rFonts w:ascii="Arial" w:eastAsia="Times New Roman" w:hAnsi="Arial" w:cs="Arial"/>
          <w:bCs/>
          <w:sz w:val="20"/>
          <w:szCs w:val="20"/>
        </w:rPr>
        <w:t xml:space="preserve">be added to the bidders list.  </w:t>
      </w:r>
      <w:r w:rsidRPr="008E018C">
        <w:rPr>
          <w:rFonts w:ascii="Arial" w:eastAsia="Times New Roman" w:hAnsi="Arial" w:cs="Arial"/>
          <w:bCs/>
          <w:sz w:val="20"/>
          <w:szCs w:val="20"/>
        </w:rPr>
        <w:t xml:space="preserve">The </w:t>
      </w:r>
      <w:r w:rsidR="003C6EF9" w:rsidRPr="008E018C">
        <w:rPr>
          <w:rFonts w:ascii="Arial" w:eastAsia="Times New Roman" w:hAnsi="Arial" w:cs="Arial"/>
          <w:bCs/>
          <w:sz w:val="20"/>
          <w:szCs w:val="20"/>
        </w:rPr>
        <w:t xml:space="preserve">notice </w:t>
      </w:r>
      <w:r w:rsidRPr="008E018C">
        <w:rPr>
          <w:rFonts w:ascii="Arial" w:eastAsia="Times New Roman" w:hAnsi="Arial" w:cs="Arial"/>
          <w:bCs/>
          <w:sz w:val="20"/>
          <w:szCs w:val="20"/>
        </w:rPr>
        <w:t xml:space="preserve">response deadline should be a minimum of seven (7) calendar days after the date issued for interested parties to submit a response to the notice. </w:t>
      </w:r>
      <w:r w:rsidR="0034265C" w:rsidRPr="008E018C">
        <w:rPr>
          <w:rFonts w:ascii="Arial" w:eastAsia="Times New Roman" w:hAnsi="Arial" w:cs="Arial"/>
          <w:bCs/>
          <w:sz w:val="20"/>
          <w:szCs w:val="20"/>
        </w:rPr>
        <w:t xml:space="preserve">When posting on the SPO </w:t>
      </w:r>
      <w:r w:rsidR="00F83646" w:rsidRPr="008E018C">
        <w:rPr>
          <w:rFonts w:ascii="Arial" w:eastAsia="Times New Roman" w:hAnsi="Arial" w:cs="Arial"/>
          <w:bCs/>
          <w:sz w:val="20"/>
          <w:szCs w:val="20"/>
        </w:rPr>
        <w:t>o</w:t>
      </w:r>
      <w:r w:rsidR="0034265C" w:rsidRPr="008E018C">
        <w:rPr>
          <w:rFonts w:ascii="Arial" w:eastAsia="Times New Roman" w:hAnsi="Arial" w:cs="Arial"/>
          <w:bCs/>
          <w:sz w:val="20"/>
          <w:szCs w:val="20"/>
        </w:rPr>
        <w:t xml:space="preserve">nline </w:t>
      </w:r>
      <w:r w:rsidR="00F83646" w:rsidRPr="008E018C">
        <w:rPr>
          <w:rFonts w:ascii="Arial" w:eastAsia="Times New Roman" w:hAnsi="Arial" w:cs="Arial"/>
          <w:bCs/>
          <w:sz w:val="20"/>
          <w:szCs w:val="20"/>
        </w:rPr>
        <w:t>s</w:t>
      </w:r>
      <w:r w:rsidR="0034265C" w:rsidRPr="008E018C">
        <w:rPr>
          <w:rFonts w:ascii="Arial" w:eastAsia="Times New Roman" w:hAnsi="Arial" w:cs="Arial"/>
          <w:bCs/>
          <w:sz w:val="20"/>
          <w:szCs w:val="20"/>
        </w:rPr>
        <w:t xml:space="preserve">ystem, </w:t>
      </w:r>
      <w:r w:rsidR="0014699E">
        <w:rPr>
          <w:rFonts w:ascii="Arial" w:eastAsia="Times New Roman" w:hAnsi="Arial" w:cs="Arial"/>
          <w:bCs/>
          <w:sz w:val="20"/>
          <w:szCs w:val="20"/>
        </w:rPr>
        <w:t xml:space="preserve">it </w:t>
      </w:r>
      <w:r w:rsidR="008E434B" w:rsidRPr="008E018C">
        <w:rPr>
          <w:rFonts w:ascii="Arial" w:eastAsia="Times New Roman" w:hAnsi="Arial" w:cs="Arial"/>
          <w:bCs/>
          <w:sz w:val="20"/>
          <w:szCs w:val="20"/>
        </w:rPr>
        <w:t xml:space="preserve">is not necessary to </w:t>
      </w:r>
      <w:r w:rsidR="0034265C" w:rsidRPr="008E018C">
        <w:rPr>
          <w:rFonts w:ascii="Arial" w:eastAsia="Times New Roman" w:hAnsi="Arial" w:cs="Arial"/>
          <w:bCs/>
          <w:sz w:val="20"/>
          <w:szCs w:val="20"/>
        </w:rPr>
        <w:t>input a deadline for written questions</w:t>
      </w:r>
      <w:r w:rsidR="00F06543" w:rsidRPr="008E018C">
        <w:rPr>
          <w:rFonts w:ascii="Arial" w:eastAsia="Times New Roman" w:hAnsi="Arial" w:cs="Arial"/>
          <w:bCs/>
          <w:sz w:val="20"/>
          <w:szCs w:val="20"/>
        </w:rPr>
        <w:t>.</w:t>
      </w:r>
    </w:p>
    <w:p w14:paraId="01F3E740" w14:textId="77777777" w:rsidR="009123B3" w:rsidRPr="008E018C" w:rsidRDefault="00F06543" w:rsidP="009123B3">
      <w:pPr>
        <w:rPr>
          <w:rFonts w:ascii="Arial" w:eastAsia="Times New Roman" w:hAnsi="Arial" w:cs="Arial"/>
          <w:bCs/>
          <w:sz w:val="20"/>
          <w:szCs w:val="20"/>
        </w:rPr>
      </w:pPr>
      <w:r w:rsidRPr="008E018C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1EE59F6B" w14:textId="77777777" w:rsidR="00AD293B" w:rsidRPr="00544159" w:rsidRDefault="009123B3" w:rsidP="009123B3">
      <w:pPr>
        <w:rPr>
          <w:rFonts w:ascii="Arial" w:eastAsia="Times New Roman" w:hAnsi="Arial" w:cs="Arial"/>
          <w:bCs/>
          <w:sz w:val="20"/>
          <w:szCs w:val="20"/>
        </w:rPr>
      </w:pPr>
      <w:r w:rsidRPr="008E018C">
        <w:rPr>
          <w:rFonts w:ascii="Arial" w:eastAsia="Times New Roman" w:hAnsi="Arial" w:cs="Arial"/>
          <w:bCs/>
          <w:sz w:val="20"/>
          <w:szCs w:val="20"/>
        </w:rPr>
        <w:t>If an interested party responds to the notice, the purchasing agency shall evaluate the response and determine the appropriate acti</w:t>
      </w:r>
      <w:r w:rsidR="0037443D" w:rsidRPr="008E018C">
        <w:rPr>
          <w:rFonts w:ascii="Arial" w:eastAsia="Times New Roman" w:hAnsi="Arial" w:cs="Arial"/>
          <w:bCs/>
          <w:sz w:val="20"/>
          <w:szCs w:val="20"/>
        </w:rPr>
        <w:t xml:space="preserve">on in accordance with </w:t>
      </w:r>
      <w:hyperlink r:id="rId10" w:history="1">
        <w:r w:rsidR="004A387B" w:rsidRPr="008E018C">
          <w:rPr>
            <w:rStyle w:val="Hyperlink"/>
            <w:rFonts w:ascii="Arial" w:eastAsia="Times New Roman" w:hAnsi="Arial" w:cs="Arial"/>
            <w:bCs/>
            <w:sz w:val="20"/>
            <w:szCs w:val="20"/>
          </w:rPr>
          <w:t xml:space="preserve">N.D.A.C. § </w:t>
        </w:r>
        <w:r w:rsidR="0037443D" w:rsidRPr="008E018C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4-12-09-05, Subsection 7</w:t>
        </w:r>
      </w:hyperlink>
      <w:r w:rsidR="0037443D" w:rsidRPr="008E018C">
        <w:rPr>
          <w:rFonts w:ascii="Arial" w:eastAsia="Times New Roman" w:hAnsi="Arial" w:cs="Arial"/>
          <w:bCs/>
          <w:sz w:val="20"/>
          <w:szCs w:val="20"/>
        </w:rPr>
        <w:t>.</w:t>
      </w:r>
      <w:r w:rsidR="00512825" w:rsidRPr="008E018C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="004921E2" w:rsidRPr="008E018C">
        <w:rPr>
          <w:rFonts w:ascii="Arial" w:eastAsia="Times New Roman" w:hAnsi="Arial" w:cs="Arial"/>
          <w:bCs/>
          <w:sz w:val="20"/>
          <w:szCs w:val="20"/>
        </w:rPr>
        <w:t xml:space="preserve">The purchasing agency may choose to consult the State Procurement Office for guidance if they receive a response to the notice.  </w:t>
      </w:r>
    </w:p>
    <w:p w14:paraId="22F12191" w14:textId="77777777" w:rsidR="00AD293B" w:rsidRPr="00F36FFC" w:rsidRDefault="00AD293B" w:rsidP="009123B3">
      <w:pPr>
        <w:rPr>
          <w:rFonts w:ascii="Arial" w:eastAsia="Times New Roman" w:hAnsi="Arial" w:cs="Arial"/>
          <w:bCs/>
          <w:sz w:val="20"/>
          <w:szCs w:val="20"/>
        </w:rPr>
      </w:pPr>
    </w:p>
    <w:p w14:paraId="3DCEB0FF" w14:textId="2A2863EE" w:rsidR="00B150AC" w:rsidRDefault="00512825" w:rsidP="009123B3">
      <w:pPr>
        <w:rPr>
          <w:rFonts w:ascii="Arial" w:eastAsia="Times New Roman" w:hAnsi="Arial" w:cs="Arial"/>
          <w:bCs/>
          <w:sz w:val="20"/>
          <w:szCs w:val="20"/>
        </w:rPr>
      </w:pPr>
      <w:r w:rsidRPr="008E018C">
        <w:rPr>
          <w:rFonts w:ascii="Arial" w:eastAsia="Times New Roman" w:hAnsi="Arial" w:cs="Arial"/>
          <w:bCs/>
          <w:sz w:val="20"/>
          <w:szCs w:val="20"/>
        </w:rPr>
        <w:t xml:space="preserve">If the purchasing agency does not receive a response </w:t>
      </w:r>
      <w:r w:rsidR="00AD45DA" w:rsidRPr="008E018C">
        <w:rPr>
          <w:rFonts w:ascii="Arial" w:eastAsia="Times New Roman" w:hAnsi="Arial" w:cs="Arial"/>
          <w:bCs/>
          <w:sz w:val="20"/>
          <w:szCs w:val="20"/>
        </w:rPr>
        <w:t xml:space="preserve">to the notice </w:t>
      </w:r>
      <w:r w:rsidR="003C6EF9" w:rsidRPr="008E018C">
        <w:rPr>
          <w:rFonts w:ascii="Arial" w:eastAsia="Times New Roman" w:hAnsi="Arial" w:cs="Arial"/>
          <w:bCs/>
          <w:sz w:val="20"/>
          <w:szCs w:val="20"/>
        </w:rPr>
        <w:t>by</w:t>
      </w:r>
      <w:r w:rsidRPr="008E018C">
        <w:rPr>
          <w:rFonts w:ascii="Arial" w:eastAsia="Times New Roman" w:hAnsi="Arial" w:cs="Arial"/>
          <w:bCs/>
          <w:sz w:val="20"/>
          <w:szCs w:val="20"/>
        </w:rPr>
        <w:t xml:space="preserve"> the </w:t>
      </w:r>
      <w:r w:rsidR="00A20512" w:rsidRPr="008E018C">
        <w:rPr>
          <w:rFonts w:ascii="Arial" w:eastAsia="Times New Roman" w:hAnsi="Arial" w:cs="Arial"/>
          <w:bCs/>
          <w:sz w:val="20"/>
          <w:szCs w:val="20"/>
        </w:rPr>
        <w:t>response deadline</w:t>
      </w:r>
      <w:r w:rsidRPr="008E018C">
        <w:rPr>
          <w:rFonts w:ascii="Arial" w:eastAsia="Times New Roman" w:hAnsi="Arial" w:cs="Arial"/>
          <w:bCs/>
          <w:sz w:val="20"/>
          <w:szCs w:val="20"/>
        </w:rPr>
        <w:t>, the</w:t>
      </w:r>
      <w:r w:rsidR="008E434B" w:rsidRPr="008E018C">
        <w:rPr>
          <w:rFonts w:ascii="Arial" w:eastAsia="Times New Roman" w:hAnsi="Arial" w:cs="Arial"/>
          <w:bCs/>
          <w:sz w:val="20"/>
          <w:szCs w:val="20"/>
        </w:rPr>
        <w:t xml:space="preserve"> agency will update the Alternate Procurement </w:t>
      </w:r>
      <w:r w:rsidR="00E40CD5" w:rsidRPr="008E018C">
        <w:rPr>
          <w:rFonts w:ascii="Arial" w:eastAsia="Times New Roman" w:hAnsi="Arial" w:cs="Arial"/>
          <w:bCs/>
          <w:sz w:val="20"/>
          <w:szCs w:val="20"/>
        </w:rPr>
        <w:t xml:space="preserve">Request </w:t>
      </w:r>
      <w:r w:rsidR="008E434B" w:rsidRPr="008E018C">
        <w:rPr>
          <w:rFonts w:ascii="Arial" w:eastAsia="Times New Roman" w:hAnsi="Arial" w:cs="Arial"/>
          <w:bCs/>
          <w:sz w:val="20"/>
          <w:szCs w:val="20"/>
        </w:rPr>
        <w:t>Form</w:t>
      </w:r>
      <w:r w:rsidR="00B150AC" w:rsidRPr="008E018C">
        <w:rPr>
          <w:rFonts w:ascii="Arial" w:eastAsia="Times New Roman" w:hAnsi="Arial" w:cs="Arial"/>
          <w:bCs/>
          <w:sz w:val="20"/>
          <w:szCs w:val="20"/>
        </w:rPr>
        <w:t xml:space="preserve">.  Some suggested language that may be used to update the </w:t>
      </w:r>
      <w:r w:rsidR="00E80023" w:rsidRPr="00544159">
        <w:rPr>
          <w:rFonts w:ascii="Arial" w:eastAsia="Times New Roman" w:hAnsi="Arial" w:cs="Arial"/>
          <w:bCs/>
          <w:sz w:val="20"/>
          <w:szCs w:val="20"/>
        </w:rPr>
        <w:t>Alternate Procurement F</w:t>
      </w:r>
      <w:r w:rsidR="00B150AC" w:rsidRPr="008E018C">
        <w:rPr>
          <w:rFonts w:ascii="Arial" w:eastAsia="Times New Roman" w:hAnsi="Arial" w:cs="Arial"/>
          <w:bCs/>
          <w:sz w:val="20"/>
          <w:szCs w:val="20"/>
        </w:rPr>
        <w:t>orm</w:t>
      </w:r>
      <w:r w:rsidR="00AD293B" w:rsidRPr="00544159">
        <w:rPr>
          <w:rFonts w:ascii="Arial" w:eastAsia="Times New Roman" w:hAnsi="Arial" w:cs="Arial"/>
          <w:bCs/>
          <w:sz w:val="20"/>
          <w:szCs w:val="20"/>
        </w:rPr>
        <w:t xml:space="preserve"> is provided below.</w:t>
      </w:r>
    </w:p>
    <w:p w14:paraId="6A8E5948" w14:textId="77777777" w:rsidR="00BA51D6" w:rsidRPr="00F36FFC" w:rsidRDefault="00BA51D6" w:rsidP="009123B3">
      <w:pPr>
        <w:rPr>
          <w:rFonts w:ascii="Arial" w:eastAsia="Times New Roman" w:hAnsi="Arial" w:cs="Arial"/>
          <w:bCs/>
          <w:sz w:val="20"/>
          <w:szCs w:val="20"/>
        </w:rPr>
      </w:pPr>
    </w:p>
    <w:p w14:paraId="619FA8A0" w14:textId="55524676" w:rsidR="00AD45DA" w:rsidRDefault="00E80023" w:rsidP="00BA51D6">
      <w:pPr>
        <w:pStyle w:val="ListParagraph"/>
        <w:rPr>
          <w:rFonts w:ascii="Arial" w:eastAsia="Times New Roman" w:hAnsi="Arial" w:cs="Arial"/>
          <w:bCs/>
          <w:sz w:val="20"/>
          <w:szCs w:val="20"/>
        </w:rPr>
      </w:pPr>
      <w:r w:rsidRPr="008E018C">
        <w:rPr>
          <w:rFonts w:ascii="Arial" w:eastAsia="Times New Roman" w:hAnsi="Arial" w:cs="Arial"/>
          <w:bCs/>
          <w:sz w:val="20"/>
          <w:szCs w:val="20"/>
        </w:rPr>
        <w:t>A notice of intent to make a (</w:t>
      </w:r>
      <w:r w:rsidRPr="001622A9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>Select One</w:t>
      </w:r>
      <w:r w:rsidRPr="008E018C">
        <w:rPr>
          <w:rFonts w:ascii="Arial" w:eastAsia="Times New Roman" w:hAnsi="Arial" w:cs="Arial"/>
          <w:bCs/>
          <w:sz w:val="20"/>
          <w:szCs w:val="20"/>
        </w:rPr>
        <w:t xml:space="preserve">:  limited competitive </w:t>
      </w:r>
      <w:r w:rsidRPr="001622A9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>or</w:t>
      </w:r>
      <w:r w:rsidRPr="008E018C">
        <w:rPr>
          <w:rFonts w:ascii="Arial" w:eastAsia="Times New Roman" w:hAnsi="Arial" w:cs="Arial"/>
          <w:bCs/>
          <w:sz w:val="20"/>
          <w:szCs w:val="20"/>
        </w:rPr>
        <w:t xml:space="preserve"> noncompetitive</w:t>
      </w:r>
      <w:r w:rsidRPr="008E018C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8E018C">
        <w:rPr>
          <w:rFonts w:ascii="Arial" w:eastAsia="Times New Roman" w:hAnsi="Arial" w:cs="Arial"/>
          <w:bCs/>
          <w:sz w:val="20"/>
          <w:szCs w:val="20"/>
        </w:rPr>
        <w:t>purchase),</w:t>
      </w:r>
      <w:r w:rsidRPr="008E018C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8E018C">
        <w:rPr>
          <w:rFonts w:ascii="Arial" w:eastAsia="Times New Roman" w:hAnsi="Arial" w:cs="Arial"/>
          <w:bCs/>
          <w:sz w:val="20"/>
          <w:szCs w:val="20"/>
        </w:rPr>
        <w:t>solicitation number</w:t>
      </w:r>
      <w:r w:rsidRPr="008E018C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1622A9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>XXX</w:t>
      </w:r>
      <w:r w:rsidRPr="008E018C">
        <w:rPr>
          <w:rFonts w:ascii="Arial" w:eastAsia="Times New Roman" w:hAnsi="Arial" w:cs="Arial"/>
          <w:color w:val="0070C0"/>
          <w:sz w:val="20"/>
          <w:szCs w:val="20"/>
        </w:rPr>
        <w:t xml:space="preserve">, </w:t>
      </w:r>
      <w:r w:rsidRPr="008E018C">
        <w:rPr>
          <w:rFonts w:ascii="Arial" w:eastAsia="Times New Roman" w:hAnsi="Arial" w:cs="Arial"/>
          <w:bCs/>
          <w:sz w:val="20"/>
          <w:szCs w:val="20"/>
        </w:rPr>
        <w:t xml:space="preserve">was issued on </w:t>
      </w:r>
      <w:r w:rsidRPr="001622A9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>Insert Date</w:t>
      </w:r>
      <w:r w:rsidRPr="008E018C">
        <w:rPr>
          <w:rFonts w:ascii="Arial" w:eastAsia="Times New Roman" w:hAnsi="Arial" w:cs="Arial"/>
          <w:bCs/>
          <w:sz w:val="20"/>
          <w:szCs w:val="20"/>
        </w:rPr>
        <w:t xml:space="preserve"> using the SPO online system to an appropriate bidders list.  The notice closed on </w:t>
      </w:r>
      <w:r w:rsidRPr="001622A9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>Insert Date</w:t>
      </w:r>
      <w:r w:rsidR="00A81535" w:rsidRPr="008E018C">
        <w:rPr>
          <w:rFonts w:ascii="Arial" w:eastAsia="Times New Roman" w:hAnsi="Arial" w:cs="Arial"/>
          <w:bCs/>
          <w:sz w:val="20"/>
          <w:szCs w:val="20"/>
        </w:rPr>
        <w:t xml:space="preserve"> and n</w:t>
      </w:r>
      <w:r w:rsidRPr="008E018C">
        <w:rPr>
          <w:rFonts w:ascii="Arial" w:eastAsia="Times New Roman" w:hAnsi="Arial" w:cs="Arial"/>
          <w:bCs/>
          <w:sz w:val="20"/>
          <w:szCs w:val="20"/>
        </w:rPr>
        <w:t>o responses were received</w:t>
      </w:r>
      <w:r w:rsidR="00A81535">
        <w:rPr>
          <w:rFonts w:ascii="Arial" w:eastAsia="Times New Roman" w:hAnsi="Arial" w:cs="Arial"/>
          <w:bCs/>
          <w:sz w:val="20"/>
          <w:szCs w:val="20"/>
        </w:rPr>
        <w:t>.</w:t>
      </w:r>
    </w:p>
    <w:p w14:paraId="506603E5" w14:textId="77777777" w:rsidR="00A81535" w:rsidRPr="008E018C" w:rsidRDefault="00A81535" w:rsidP="008E018C">
      <w:pPr>
        <w:pStyle w:val="ListParagraph"/>
        <w:rPr>
          <w:rFonts w:ascii="Arial" w:eastAsia="Times New Roman" w:hAnsi="Arial" w:cs="Arial"/>
          <w:bCs/>
          <w:sz w:val="20"/>
          <w:szCs w:val="20"/>
        </w:rPr>
      </w:pPr>
    </w:p>
    <w:p w14:paraId="04FB350E" w14:textId="5BB495C7" w:rsidR="009123B3" w:rsidRPr="008E018C" w:rsidRDefault="00260A12" w:rsidP="009123B3">
      <w:p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</w:t>
      </w:r>
      <w:r w:rsidR="00B150AC" w:rsidRPr="008E018C">
        <w:rPr>
          <w:rFonts w:ascii="Arial" w:eastAsia="Times New Roman" w:hAnsi="Arial" w:cs="Arial"/>
          <w:bCs/>
          <w:sz w:val="20"/>
          <w:szCs w:val="20"/>
        </w:rPr>
        <w:t xml:space="preserve">he purchasing agency will resubmit the updated Alternate Procurement Request Form and include the </w:t>
      </w:r>
      <w:r w:rsidR="008E434B" w:rsidRPr="008E018C">
        <w:rPr>
          <w:rFonts w:ascii="Arial" w:eastAsia="Times New Roman" w:hAnsi="Arial" w:cs="Arial"/>
          <w:bCs/>
          <w:sz w:val="20"/>
          <w:szCs w:val="20"/>
        </w:rPr>
        <w:t xml:space="preserve">following supporting documentation:  1) the notice; 2) </w:t>
      </w:r>
      <w:r w:rsidR="00E40CD5" w:rsidRPr="008E018C">
        <w:rPr>
          <w:rFonts w:ascii="Arial" w:eastAsia="Times New Roman" w:hAnsi="Arial" w:cs="Arial"/>
          <w:bCs/>
          <w:sz w:val="20"/>
          <w:szCs w:val="20"/>
        </w:rPr>
        <w:t xml:space="preserve">bidders list; and 3) SPO online email notification. </w:t>
      </w:r>
      <w:r w:rsidR="00B150AC" w:rsidRPr="008E018C">
        <w:rPr>
          <w:rFonts w:ascii="Arial" w:eastAsia="Times New Roman" w:hAnsi="Arial" w:cs="Arial"/>
          <w:bCs/>
          <w:sz w:val="20"/>
          <w:szCs w:val="20"/>
        </w:rPr>
        <w:t xml:space="preserve">The State Procurement Office will review the </w:t>
      </w:r>
      <w:r w:rsidR="00AD293B" w:rsidRPr="00544159">
        <w:rPr>
          <w:rFonts w:ascii="Arial" w:eastAsia="Times New Roman" w:hAnsi="Arial" w:cs="Arial"/>
          <w:bCs/>
          <w:sz w:val="20"/>
          <w:szCs w:val="20"/>
        </w:rPr>
        <w:t xml:space="preserve">updated </w:t>
      </w:r>
      <w:r w:rsidR="00B150AC" w:rsidRPr="008E018C">
        <w:rPr>
          <w:rFonts w:ascii="Arial" w:eastAsia="Times New Roman" w:hAnsi="Arial" w:cs="Arial"/>
          <w:bCs/>
          <w:sz w:val="20"/>
          <w:szCs w:val="20"/>
        </w:rPr>
        <w:t>request.</w:t>
      </w:r>
      <w:r>
        <w:rPr>
          <w:rFonts w:ascii="Arial" w:eastAsia="Times New Roman" w:hAnsi="Arial" w:cs="Arial"/>
          <w:bCs/>
          <w:sz w:val="20"/>
          <w:szCs w:val="20"/>
        </w:rPr>
        <w:t xml:space="preserve">  Submit the updated request using the SPO Work Request System, or by email to the assigned SPO Procurement Officer.</w:t>
      </w:r>
    </w:p>
    <w:p w14:paraId="0D086BE5" w14:textId="069447F1" w:rsidR="009123B3" w:rsidRPr="008E018C" w:rsidRDefault="009123B3" w:rsidP="009123B3">
      <w:pPr>
        <w:rPr>
          <w:rFonts w:ascii="Arial" w:eastAsia="Times New Roman" w:hAnsi="Arial" w:cs="Arial"/>
          <w:bCs/>
          <w:sz w:val="20"/>
          <w:szCs w:val="20"/>
        </w:rPr>
      </w:pPr>
    </w:p>
    <w:p w14:paraId="3D49FA69" w14:textId="01FDD346" w:rsidR="009123B3" w:rsidRPr="008E018C" w:rsidRDefault="00C00ABC" w:rsidP="00C00ABC">
      <w:pPr>
        <w:rPr>
          <w:rFonts w:ascii="Arial" w:eastAsia="Times New Roman" w:hAnsi="Arial" w:cs="Arial"/>
          <w:bCs/>
          <w:sz w:val="20"/>
          <w:szCs w:val="20"/>
        </w:rPr>
      </w:pPr>
      <w:r w:rsidRPr="008E018C">
        <w:rPr>
          <w:rFonts w:ascii="Arial" w:eastAsia="Times New Roman" w:hAnsi="Arial" w:cs="Arial"/>
          <w:bCs/>
          <w:sz w:val="20"/>
          <w:szCs w:val="20"/>
        </w:rPr>
        <w:t xml:space="preserve">If the Alternate Procurement Request is approved, the </w:t>
      </w:r>
      <w:r w:rsidR="00B150AC" w:rsidRPr="008E018C">
        <w:rPr>
          <w:rFonts w:ascii="Arial" w:eastAsia="Times New Roman" w:hAnsi="Arial" w:cs="Arial"/>
          <w:bCs/>
          <w:sz w:val="20"/>
          <w:szCs w:val="20"/>
        </w:rPr>
        <w:t xml:space="preserve">agency must issue the </w:t>
      </w:r>
      <w:r w:rsidRPr="008E018C">
        <w:rPr>
          <w:rFonts w:ascii="Arial" w:eastAsia="Times New Roman" w:hAnsi="Arial" w:cs="Arial"/>
          <w:bCs/>
          <w:sz w:val="20"/>
          <w:szCs w:val="20"/>
        </w:rPr>
        <w:t xml:space="preserve">award </w:t>
      </w:r>
      <w:r w:rsidR="00B150AC" w:rsidRPr="008E018C">
        <w:rPr>
          <w:rFonts w:ascii="Arial" w:eastAsia="Times New Roman" w:hAnsi="Arial" w:cs="Arial"/>
          <w:bCs/>
          <w:sz w:val="20"/>
          <w:szCs w:val="20"/>
        </w:rPr>
        <w:t xml:space="preserve">notice utilizing </w:t>
      </w:r>
      <w:r w:rsidRPr="008E018C">
        <w:rPr>
          <w:rFonts w:ascii="Arial" w:eastAsia="Times New Roman" w:hAnsi="Arial" w:cs="Arial"/>
          <w:bCs/>
          <w:sz w:val="20"/>
          <w:szCs w:val="20"/>
        </w:rPr>
        <w:t xml:space="preserve">the SPO online system.  </w:t>
      </w:r>
      <w:r w:rsidR="009123B3" w:rsidRPr="008E018C">
        <w:rPr>
          <w:rFonts w:ascii="Arial" w:eastAsia="Times New Roman" w:hAnsi="Arial" w:cs="Arial"/>
          <w:bCs/>
          <w:sz w:val="20"/>
          <w:szCs w:val="20"/>
        </w:rPr>
        <w:t xml:space="preserve">Archive the solicitation on the SPO </w:t>
      </w:r>
      <w:r w:rsidR="00B150AC" w:rsidRPr="008E018C">
        <w:rPr>
          <w:rFonts w:ascii="Arial" w:eastAsia="Times New Roman" w:hAnsi="Arial" w:cs="Arial"/>
          <w:bCs/>
          <w:sz w:val="20"/>
          <w:szCs w:val="20"/>
        </w:rPr>
        <w:t>o</w:t>
      </w:r>
      <w:r w:rsidR="009123B3" w:rsidRPr="008E018C">
        <w:rPr>
          <w:rFonts w:ascii="Arial" w:eastAsia="Times New Roman" w:hAnsi="Arial" w:cs="Arial"/>
          <w:bCs/>
          <w:sz w:val="20"/>
          <w:szCs w:val="20"/>
        </w:rPr>
        <w:t>nline system after you have issued the award.</w:t>
      </w:r>
      <w:r w:rsidR="006907B9" w:rsidRPr="008E018C">
        <w:rPr>
          <w:rFonts w:ascii="Arial" w:eastAsia="Times New Roman" w:hAnsi="Arial" w:cs="Arial"/>
          <w:bCs/>
          <w:sz w:val="20"/>
          <w:szCs w:val="20"/>
        </w:rPr>
        <w:t xml:space="preserve">  </w:t>
      </w:r>
    </w:p>
    <w:p w14:paraId="5A186180" w14:textId="77777777" w:rsidR="006907B9" w:rsidRPr="008E018C" w:rsidRDefault="006907B9" w:rsidP="00C00ABC">
      <w:pPr>
        <w:rPr>
          <w:rFonts w:ascii="Arial" w:eastAsia="Times New Roman" w:hAnsi="Arial" w:cs="Arial"/>
          <w:bCs/>
          <w:sz w:val="20"/>
          <w:szCs w:val="20"/>
        </w:rPr>
      </w:pPr>
    </w:p>
    <w:p w14:paraId="08723F02" w14:textId="02B7957A" w:rsidR="00383CB9" w:rsidRPr="008E018C" w:rsidRDefault="006907B9" w:rsidP="00383CB9">
      <w:pPr>
        <w:rPr>
          <w:rFonts w:ascii="Arial" w:hAnsi="Arial" w:cs="Arial"/>
          <w:sz w:val="20"/>
          <w:szCs w:val="20"/>
        </w:rPr>
      </w:pPr>
      <w:r w:rsidRPr="008E018C">
        <w:rPr>
          <w:rFonts w:ascii="Arial" w:eastAsia="Times New Roman" w:hAnsi="Arial" w:cs="Arial"/>
          <w:bCs/>
          <w:sz w:val="20"/>
          <w:szCs w:val="20"/>
        </w:rPr>
        <w:t xml:space="preserve">If the Alternate Procurement Request </w:t>
      </w:r>
      <w:r w:rsidR="00F83646" w:rsidRPr="008E018C">
        <w:rPr>
          <w:rFonts w:ascii="Arial" w:eastAsia="Times New Roman" w:hAnsi="Arial" w:cs="Arial"/>
          <w:bCs/>
          <w:sz w:val="20"/>
          <w:szCs w:val="20"/>
        </w:rPr>
        <w:t>F</w:t>
      </w:r>
      <w:r w:rsidRPr="008E018C">
        <w:rPr>
          <w:rFonts w:ascii="Arial" w:eastAsia="Times New Roman" w:hAnsi="Arial" w:cs="Arial"/>
          <w:bCs/>
          <w:sz w:val="20"/>
          <w:szCs w:val="20"/>
        </w:rPr>
        <w:t>orm is declined, the notice will need to be canceled, and the agency will need to conduct the appropriate procurement process</w:t>
      </w:r>
      <w:r w:rsidR="00C77AF2" w:rsidRPr="008E018C">
        <w:rPr>
          <w:rFonts w:ascii="Arial" w:eastAsia="Times New Roman" w:hAnsi="Arial" w:cs="Arial"/>
          <w:bCs/>
          <w:sz w:val="20"/>
          <w:szCs w:val="20"/>
        </w:rPr>
        <w:t>.</w:t>
      </w:r>
      <w:r w:rsidR="00996A37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="00383CB9" w:rsidRPr="008E018C">
        <w:rPr>
          <w:rFonts w:ascii="Arial" w:hAnsi="Arial" w:cs="Arial"/>
          <w:sz w:val="20"/>
          <w:szCs w:val="20"/>
        </w:rPr>
        <w:t>Contact the State Procurement Office at 701-328-2740</w:t>
      </w:r>
      <w:r w:rsidR="005D3505" w:rsidRPr="008E018C">
        <w:rPr>
          <w:rFonts w:ascii="Arial" w:hAnsi="Arial" w:cs="Arial"/>
          <w:sz w:val="20"/>
          <w:szCs w:val="20"/>
        </w:rPr>
        <w:t xml:space="preserve"> or </w:t>
      </w:r>
      <w:hyperlink r:id="rId11" w:history="1">
        <w:r w:rsidR="005D3505" w:rsidRPr="008E018C">
          <w:rPr>
            <w:rStyle w:val="Hyperlink"/>
            <w:rFonts w:ascii="Arial" w:hAnsi="Arial" w:cs="Arial"/>
            <w:sz w:val="20"/>
            <w:szCs w:val="20"/>
          </w:rPr>
          <w:t>infospo@nd.gov</w:t>
        </w:r>
      </w:hyperlink>
      <w:r w:rsidR="00383CB9" w:rsidRPr="008E018C">
        <w:rPr>
          <w:rFonts w:ascii="Arial" w:hAnsi="Arial" w:cs="Arial"/>
          <w:sz w:val="20"/>
          <w:szCs w:val="20"/>
        </w:rPr>
        <w:t xml:space="preserve"> for assistance</w:t>
      </w:r>
      <w:r w:rsidR="00F03FE1" w:rsidRPr="008E018C">
        <w:rPr>
          <w:rFonts w:ascii="Arial" w:hAnsi="Arial" w:cs="Arial"/>
          <w:sz w:val="20"/>
          <w:szCs w:val="20"/>
        </w:rPr>
        <w:t>.</w:t>
      </w:r>
    </w:p>
    <w:p w14:paraId="43751C56" w14:textId="77777777" w:rsidR="00F36FFC" w:rsidRPr="008E018C" w:rsidRDefault="00F36FFC" w:rsidP="006539B5">
      <w:pPr>
        <w:rPr>
          <w:rFonts w:ascii="Arial" w:hAnsi="Arial" w:cs="Arial"/>
          <w:sz w:val="20"/>
          <w:szCs w:val="20"/>
        </w:rPr>
      </w:pPr>
    </w:p>
    <w:p w14:paraId="56A28378" w14:textId="77777777" w:rsidR="006539B5" w:rsidRPr="008E018C" w:rsidRDefault="006539B5" w:rsidP="006539B5">
      <w:pPr>
        <w:jc w:val="center"/>
        <w:rPr>
          <w:rFonts w:ascii="Arial" w:hAnsi="Arial" w:cs="Arial"/>
          <w:b/>
          <w:sz w:val="20"/>
          <w:szCs w:val="20"/>
        </w:rPr>
      </w:pPr>
      <w:r w:rsidRPr="008E018C">
        <w:rPr>
          <w:rFonts w:ascii="Arial" w:hAnsi="Arial" w:cs="Arial"/>
          <w:b/>
          <w:sz w:val="20"/>
          <w:szCs w:val="20"/>
        </w:rPr>
        <w:t>NOTE: DELETE THESE INSTRUCTIONS BEFORE PRINTING</w:t>
      </w:r>
    </w:p>
    <w:p w14:paraId="4766C2AD" w14:textId="5BA4FA1B" w:rsidR="006539B5" w:rsidRPr="008F2CDE" w:rsidRDefault="006539B5" w:rsidP="00544159">
      <w:pPr>
        <w:jc w:val="center"/>
        <w:rPr>
          <w:rFonts w:ascii="Arial" w:hAnsi="Arial" w:cs="Arial"/>
          <w:b/>
          <w:sz w:val="20"/>
          <w:szCs w:val="20"/>
        </w:rPr>
      </w:pPr>
      <w:r w:rsidRPr="008E018C">
        <w:rPr>
          <w:rFonts w:ascii="Arial" w:hAnsi="Arial" w:cs="Arial"/>
          <w:sz w:val="20"/>
          <w:szCs w:val="20"/>
        </w:rPr>
        <w:br w:type="page"/>
      </w:r>
      <w:r w:rsidRPr="008F2CDE">
        <w:rPr>
          <w:rFonts w:ascii="Arial" w:hAnsi="Arial" w:cs="Arial"/>
          <w:b/>
          <w:sz w:val="20"/>
          <w:szCs w:val="20"/>
        </w:rPr>
        <w:lastRenderedPageBreak/>
        <w:t>STATE OF NORTH DAKOTA</w:t>
      </w:r>
    </w:p>
    <w:p w14:paraId="4C473DC4" w14:textId="77777777" w:rsidR="006539B5" w:rsidRPr="008F2CDE" w:rsidRDefault="006539B5" w:rsidP="006539B5">
      <w:pPr>
        <w:jc w:val="center"/>
        <w:rPr>
          <w:rFonts w:ascii="Arial" w:hAnsi="Arial" w:cs="Arial"/>
          <w:b/>
          <w:sz w:val="20"/>
          <w:szCs w:val="20"/>
        </w:rPr>
      </w:pPr>
      <w:r w:rsidRPr="008F2CDE">
        <w:rPr>
          <w:rFonts w:ascii="Arial" w:hAnsi="Arial" w:cs="Arial"/>
          <w:b/>
          <w:color w:val="0070C0"/>
          <w:sz w:val="20"/>
          <w:szCs w:val="20"/>
        </w:rPr>
        <w:t>AGENCY OR INSTITUTION NAME</w:t>
      </w:r>
    </w:p>
    <w:p w14:paraId="641956A7" w14:textId="77777777" w:rsidR="006539B5" w:rsidRPr="008F2CDE" w:rsidRDefault="006539B5" w:rsidP="006539B5">
      <w:pPr>
        <w:jc w:val="center"/>
        <w:rPr>
          <w:rFonts w:ascii="Arial" w:hAnsi="Arial" w:cs="Arial"/>
          <w:b/>
          <w:sz w:val="20"/>
          <w:szCs w:val="20"/>
        </w:rPr>
      </w:pPr>
      <w:r w:rsidRPr="008F2CDE">
        <w:rPr>
          <w:rFonts w:ascii="Arial" w:hAnsi="Arial" w:cs="Arial"/>
          <w:b/>
          <w:color w:val="0070C0"/>
          <w:sz w:val="20"/>
          <w:szCs w:val="20"/>
        </w:rPr>
        <w:t>ADDRESS</w:t>
      </w:r>
    </w:p>
    <w:p w14:paraId="3B1E2553" w14:textId="77777777" w:rsidR="006539B5" w:rsidRPr="008F2CDE" w:rsidRDefault="006539B5" w:rsidP="006539B5">
      <w:pPr>
        <w:jc w:val="center"/>
        <w:rPr>
          <w:rFonts w:ascii="Arial" w:hAnsi="Arial" w:cs="Arial"/>
          <w:b/>
          <w:sz w:val="20"/>
          <w:szCs w:val="20"/>
        </w:rPr>
      </w:pPr>
      <w:r w:rsidRPr="008F2CDE">
        <w:rPr>
          <w:rFonts w:ascii="Arial" w:hAnsi="Arial" w:cs="Arial"/>
          <w:b/>
          <w:color w:val="0070C0"/>
          <w:sz w:val="20"/>
          <w:szCs w:val="20"/>
        </w:rPr>
        <w:t>CITY, STATE ZIP</w:t>
      </w:r>
    </w:p>
    <w:p w14:paraId="7D061EFE" w14:textId="77777777" w:rsidR="00C00ABC" w:rsidRPr="008F2CDE" w:rsidRDefault="00C00ABC" w:rsidP="00C00ABC">
      <w:pPr>
        <w:keepLines/>
        <w:jc w:val="center"/>
        <w:rPr>
          <w:rFonts w:ascii="Arial" w:eastAsia="Times New Roman" w:hAnsi="Arial" w:cs="Arial"/>
          <w:b/>
          <w:bCs/>
          <w:spacing w:val="-5"/>
          <w:sz w:val="20"/>
          <w:szCs w:val="20"/>
        </w:rPr>
      </w:pPr>
      <w:r w:rsidRPr="008F2CDE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NOTICE OF INTENT TO MAKE A </w:t>
      </w:r>
    </w:p>
    <w:p w14:paraId="6EDFE697" w14:textId="77777777" w:rsidR="00C00ABC" w:rsidRPr="008F2CDE" w:rsidRDefault="00C00ABC" w:rsidP="00C00ABC">
      <w:pPr>
        <w:keepLines/>
        <w:jc w:val="center"/>
        <w:rPr>
          <w:rFonts w:ascii="Arial" w:eastAsia="Times New Roman" w:hAnsi="Arial" w:cs="Arial"/>
          <w:b/>
          <w:spacing w:val="-5"/>
          <w:sz w:val="20"/>
          <w:szCs w:val="20"/>
        </w:rPr>
      </w:pPr>
      <w:r w:rsidRPr="008F2CDE">
        <w:rPr>
          <w:rFonts w:ascii="Arial" w:eastAsia="Times New Roman" w:hAnsi="Arial" w:cs="Arial"/>
          <w:b/>
          <w:color w:val="0070C0"/>
          <w:spacing w:val="-5"/>
          <w:sz w:val="20"/>
          <w:szCs w:val="20"/>
        </w:rPr>
        <w:t>SELECT OPTION</w:t>
      </w:r>
      <w:r w:rsidRPr="008F2CDE">
        <w:rPr>
          <w:rFonts w:ascii="Arial" w:eastAsia="Times New Roman" w:hAnsi="Arial" w:cs="Arial"/>
          <w:b/>
          <w:spacing w:val="-5"/>
          <w:sz w:val="20"/>
          <w:szCs w:val="20"/>
        </w:rPr>
        <w:t xml:space="preserve"> LIMITED COMPETITIVE PURCHASE</w:t>
      </w:r>
    </w:p>
    <w:p w14:paraId="1E9E137D" w14:textId="77777777" w:rsidR="00C00ABC" w:rsidRPr="008F2CDE" w:rsidRDefault="00C00ABC" w:rsidP="00C00ABC">
      <w:pPr>
        <w:keepLines/>
        <w:jc w:val="center"/>
        <w:rPr>
          <w:rFonts w:ascii="Arial" w:eastAsia="Times New Roman" w:hAnsi="Arial" w:cs="Arial"/>
          <w:b/>
          <w:spacing w:val="-5"/>
          <w:sz w:val="20"/>
          <w:szCs w:val="20"/>
        </w:rPr>
      </w:pPr>
      <w:r w:rsidRPr="008F2CDE">
        <w:rPr>
          <w:rFonts w:ascii="Arial" w:eastAsia="Times New Roman" w:hAnsi="Arial" w:cs="Arial"/>
          <w:b/>
          <w:color w:val="0070C0"/>
          <w:spacing w:val="-5"/>
          <w:sz w:val="20"/>
          <w:szCs w:val="20"/>
        </w:rPr>
        <w:t>OR</w:t>
      </w:r>
      <w:r w:rsidRPr="008F2CDE">
        <w:rPr>
          <w:rFonts w:ascii="Arial" w:eastAsia="Times New Roman" w:hAnsi="Arial" w:cs="Arial"/>
          <w:b/>
          <w:spacing w:val="-5"/>
          <w:sz w:val="20"/>
          <w:szCs w:val="20"/>
        </w:rPr>
        <w:t xml:space="preserve"> NONCOMPETITIVE PURCHASE</w:t>
      </w:r>
    </w:p>
    <w:p w14:paraId="315E53CA" w14:textId="77777777" w:rsidR="00970D3C" w:rsidRPr="008F2CDE" w:rsidRDefault="00970D3C" w:rsidP="00C00ABC">
      <w:pPr>
        <w:keepLines/>
        <w:rPr>
          <w:rFonts w:ascii="Arial" w:eastAsia="Times New Roman" w:hAnsi="Arial" w:cs="Arial"/>
          <w:bCs/>
          <w:spacing w:val="-5"/>
          <w:sz w:val="20"/>
          <w:szCs w:val="20"/>
        </w:rPr>
      </w:pPr>
    </w:p>
    <w:p w14:paraId="31F7FE2B" w14:textId="77777777" w:rsidR="009F4182" w:rsidRPr="00437F86" w:rsidRDefault="00541997" w:rsidP="00C00ABC">
      <w:pPr>
        <w:keepLines/>
        <w:rPr>
          <w:rFonts w:ascii="Arial" w:eastAsia="Times New Roman" w:hAnsi="Arial" w:cs="Arial"/>
          <w:bCs/>
          <w:color w:val="0070C0"/>
          <w:spacing w:val="-5"/>
          <w:sz w:val="20"/>
          <w:szCs w:val="20"/>
        </w:rPr>
      </w:pPr>
      <w:r w:rsidRPr="00437F86">
        <w:rPr>
          <w:rFonts w:ascii="Arial" w:eastAsia="Times New Roman" w:hAnsi="Arial" w:cs="Arial"/>
          <w:bCs/>
          <w:color w:val="0070C0"/>
          <w:spacing w:val="-5"/>
          <w:sz w:val="20"/>
          <w:szCs w:val="20"/>
        </w:rPr>
        <w:t>Date</w:t>
      </w:r>
    </w:p>
    <w:p w14:paraId="11DE7B5C" w14:textId="77777777" w:rsidR="00541997" w:rsidRPr="00437F86" w:rsidRDefault="00541997" w:rsidP="00C00ABC">
      <w:pPr>
        <w:keepLines/>
        <w:rPr>
          <w:rFonts w:ascii="Arial" w:eastAsia="Times New Roman" w:hAnsi="Arial" w:cs="Arial"/>
          <w:bCs/>
          <w:spacing w:val="-5"/>
          <w:sz w:val="20"/>
          <w:szCs w:val="20"/>
        </w:rPr>
      </w:pPr>
    </w:p>
    <w:p w14:paraId="1F2F33B1" w14:textId="1BD49F0C" w:rsidR="00C00ABC" w:rsidRPr="00437F86" w:rsidRDefault="00541997" w:rsidP="00C00ABC">
      <w:pPr>
        <w:rPr>
          <w:rFonts w:ascii="Arial" w:eastAsia="Times New Roman" w:hAnsi="Arial" w:cs="Arial"/>
          <w:bCs/>
          <w:sz w:val="20"/>
          <w:szCs w:val="20"/>
        </w:rPr>
      </w:pPr>
      <w:r w:rsidRPr="00437F86">
        <w:rPr>
          <w:rFonts w:ascii="Arial" w:eastAsia="Times New Roman" w:hAnsi="Arial" w:cs="Arial"/>
          <w:bCs/>
          <w:sz w:val="20"/>
          <w:szCs w:val="20"/>
        </w:rPr>
        <w:t>The S</w:t>
      </w:r>
      <w:r w:rsidR="00C00ABC" w:rsidRPr="00437F86">
        <w:rPr>
          <w:rFonts w:ascii="Arial" w:eastAsia="Times New Roman" w:hAnsi="Arial" w:cs="Arial"/>
          <w:bCs/>
          <w:sz w:val="20"/>
          <w:szCs w:val="20"/>
        </w:rPr>
        <w:t>tate of North Dakota intends to make a purchase for which we b</w:t>
      </w:r>
      <w:r w:rsidRPr="00437F86">
        <w:rPr>
          <w:rFonts w:ascii="Arial" w:eastAsia="Times New Roman" w:hAnsi="Arial" w:cs="Arial"/>
          <w:bCs/>
          <w:sz w:val="20"/>
          <w:szCs w:val="20"/>
        </w:rPr>
        <w:t xml:space="preserve">elieve there is </w:t>
      </w:r>
      <w:r w:rsidR="008E018C" w:rsidRPr="00437F86">
        <w:rPr>
          <w:rFonts w:ascii="Arial" w:eastAsia="Times New Roman" w:hAnsi="Arial" w:cs="Arial"/>
          <w:bCs/>
          <w:sz w:val="20"/>
          <w:szCs w:val="20"/>
        </w:rPr>
        <w:t>(</w:t>
      </w:r>
      <w:r w:rsidR="008E018C" w:rsidRPr="001622A9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>Select One</w:t>
      </w:r>
      <w:r w:rsidR="008E018C" w:rsidRPr="00437F86">
        <w:rPr>
          <w:rFonts w:ascii="Arial" w:eastAsia="Times New Roman" w:hAnsi="Arial" w:cs="Arial"/>
          <w:bCs/>
          <w:sz w:val="20"/>
          <w:szCs w:val="20"/>
        </w:rPr>
        <w:t xml:space="preserve">: </w:t>
      </w:r>
      <w:r w:rsidR="008B5E10" w:rsidRPr="00437F86">
        <w:rPr>
          <w:rFonts w:ascii="Arial" w:eastAsia="Times New Roman" w:hAnsi="Arial" w:cs="Arial"/>
          <w:bCs/>
          <w:sz w:val="20"/>
          <w:szCs w:val="20"/>
        </w:rPr>
        <w:t>no competition</w:t>
      </w:r>
      <w:r w:rsidR="008E018C" w:rsidRPr="00437F8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622A9" w:rsidRPr="001622A9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>or</w:t>
      </w:r>
      <w:r w:rsidR="001622A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E018C" w:rsidRPr="00437F86">
        <w:rPr>
          <w:rFonts w:ascii="Arial" w:eastAsia="Times New Roman" w:hAnsi="Arial" w:cs="Arial"/>
          <w:bCs/>
          <w:sz w:val="20"/>
          <w:szCs w:val="20"/>
        </w:rPr>
        <w:t xml:space="preserve">limited </w:t>
      </w:r>
      <w:r w:rsidR="008B5E10">
        <w:rPr>
          <w:rFonts w:ascii="Arial" w:eastAsia="Times New Roman" w:hAnsi="Arial" w:cs="Arial"/>
          <w:bCs/>
          <w:sz w:val="20"/>
          <w:szCs w:val="20"/>
        </w:rPr>
        <w:t>competition</w:t>
      </w:r>
      <w:r w:rsidR="008E018C" w:rsidRPr="00437F86">
        <w:rPr>
          <w:rFonts w:ascii="Arial" w:eastAsia="Times New Roman" w:hAnsi="Arial" w:cs="Arial"/>
          <w:bCs/>
          <w:sz w:val="20"/>
          <w:szCs w:val="20"/>
        </w:rPr>
        <w:t>).</w:t>
      </w:r>
      <w:r w:rsidR="00C00ABC" w:rsidRPr="00437F86">
        <w:rPr>
          <w:rFonts w:ascii="Arial" w:eastAsia="Times New Roman" w:hAnsi="Arial" w:cs="Arial"/>
          <w:bCs/>
          <w:sz w:val="20"/>
          <w:szCs w:val="20"/>
        </w:rPr>
        <w:t xml:space="preserve">  The purpose of this notice is to determine </w:t>
      </w:r>
      <w:r w:rsidR="008A609A" w:rsidRPr="00437F86">
        <w:rPr>
          <w:rFonts w:ascii="Arial" w:eastAsia="Times New Roman" w:hAnsi="Arial" w:cs="Arial"/>
          <w:bCs/>
          <w:sz w:val="20"/>
          <w:szCs w:val="20"/>
        </w:rPr>
        <w:t xml:space="preserve">if other sources are available and </w:t>
      </w:r>
      <w:r w:rsidR="00C00ABC" w:rsidRPr="00437F86">
        <w:rPr>
          <w:rFonts w:ascii="Arial" w:eastAsia="Times New Roman" w:hAnsi="Arial" w:cs="Arial"/>
          <w:bCs/>
          <w:sz w:val="20"/>
          <w:szCs w:val="20"/>
        </w:rPr>
        <w:t xml:space="preserve">whether the procurement method is appropriate.  An interested party who provides an alternative to the commodity or service is invited to submit a written response to the </w:t>
      </w:r>
      <w:r w:rsidR="008F2CDE" w:rsidRPr="00437F86">
        <w:rPr>
          <w:rFonts w:ascii="Arial" w:eastAsia="Times New Roman" w:hAnsi="Arial" w:cs="Arial"/>
          <w:bCs/>
          <w:sz w:val="20"/>
          <w:szCs w:val="20"/>
        </w:rPr>
        <w:t>P</w:t>
      </w:r>
      <w:r w:rsidR="00C00ABC" w:rsidRPr="00437F86">
        <w:rPr>
          <w:rFonts w:ascii="Arial" w:eastAsia="Times New Roman" w:hAnsi="Arial" w:cs="Arial"/>
          <w:bCs/>
          <w:sz w:val="20"/>
          <w:szCs w:val="20"/>
        </w:rPr>
        <w:t xml:space="preserve">rocurement </w:t>
      </w:r>
      <w:r w:rsidR="008F2CDE" w:rsidRPr="00437F86">
        <w:rPr>
          <w:rFonts w:ascii="Arial" w:eastAsia="Times New Roman" w:hAnsi="Arial" w:cs="Arial"/>
          <w:bCs/>
          <w:sz w:val="20"/>
          <w:szCs w:val="20"/>
        </w:rPr>
        <w:t>O</w:t>
      </w:r>
      <w:r w:rsidR="00C00ABC" w:rsidRPr="00437F86">
        <w:rPr>
          <w:rFonts w:ascii="Arial" w:eastAsia="Times New Roman" w:hAnsi="Arial" w:cs="Arial"/>
          <w:bCs/>
          <w:sz w:val="20"/>
          <w:szCs w:val="20"/>
        </w:rPr>
        <w:t xml:space="preserve">fficer by the </w:t>
      </w:r>
      <w:r w:rsidR="00345D01" w:rsidRPr="00437F86">
        <w:rPr>
          <w:rFonts w:ascii="Arial" w:eastAsia="Times New Roman" w:hAnsi="Arial" w:cs="Arial"/>
          <w:bCs/>
          <w:sz w:val="20"/>
          <w:szCs w:val="20"/>
        </w:rPr>
        <w:t xml:space="preserve">response </w:t>
      </w:r>
      <w:r w:rsidR="00C00ABC" w:rsidRPr="00437F86">
        <w:rPr>
          <w:rFonts w:ascii="Arial" w:eastAsia="Times New Roman" w:hAnsi="Arial" w:cs="Arial"/>
          <w:bCs/>
          <w:sz w:val="20"/>
          <w:szCs w:val="20"/>
        </w:rPr>
        <w:t>deadline.</w:t>
      </w:r>
    </w:p>
    <w:p w14:paraId="70DEDAC6" w14:textId="77777777" w:rsidR="00C00ABC" w:rsidRPr="00437F86" w:rsidRDefault="00C00ABC" w:rsidP="00C00ABC">
      <w:pPr>
        <w:rPr>
          <w:rFonts w:ascii="Arial" w:eastAsia="Times New Roman" w:hAnsi="Arial" w:cs="Arial"/>
          <w:bCs/>
          <w:sz w:val="20"/>
          <w:szCs w:val="20"/>
        </w:rPr>
      </w:pPr>
    </w:p>
    <w:p w14:paraId="307BD717" w14:textId="37E73E7B" w:rsidR="00C00ABC" w:rsidRPr="00437F86" w:rsidRDefault="00AD1538" w:rsidP="00C00ABC">
      <w:pPr>
        <w:rPr>
          <w:rFonts w:ascii="Arial" w:eastAsia="Times New Roman" w:hAnsi="Arial" w:cs="Arial"/>
          <w:bCs/>
          <w:color w:val="0070C0"/>
          <w:sz w:val="20"/>
          <w:szCs w:val="20"/>
        </w:rPr>
      </w:pPr>
      <w:r w:rsidRPr="00437F86">
        <w:rPr>
          <w:rFonts w:ascii="Arial" w:eastAsia="Times New Roman" w:hAnsi="Arial" w:cs="Arial"/>
          <w:bCs/>
          <w:sz w:val="20"/>
          <w:szCs w:val="20"/>
        </w:rPr>
        <w:t>PURCHASING AGENCY</w:t>
      </w:r>
      <w:r w:rsidR="00C00ABC" w:rsidRPr="00437F86">
        <w:rPr>
          <w:rFonts w:ascii="Arial" w:eastAsia="Times New Roman" w:hAnsi="Arial" w:cs="Arial"/>
          <w:bCs/>
          <w:sz w:val="20"/>
          <w:szCs w:val="20"/>
        </w:rPr>
        <w:t xml:space="preserve">:  </w:t>
      </w:r>
      <w:r w:rsidR="009F4182" w:rsidRPr="00437F86">
        <w:rPr>
          <w:rFonts w:ascii="Arial" w:eastAsia="Times New Roman" w:hAnsi="Arial" w:cs="Arial"/>
          <w:bCs/>
          <w:color w:val="0070C0"/>
          <w:sz w:val="20"/>
          <w:szCs w:val="20"/>
        </w:rPr>
        <w:t>I</w:t>
      </w:r>
      <w:r w:rsidR="00C00ABC" w:rsidRPr="00437F86">
        <w:rPr>
          <w:rFonts w:ascii="Arial" w:eastAsia="Times New Roman" w:hAnsi="Arial" w:cs="Arial"/>
          <w:bCs/>
          <w:color w:val="0070C0"/>
          <w:sz w:val="20"/>
          <w:szCs w:val="20"/>
        </w:rPr>
        <w:t xml:space="preserve">nsert </w:t>
      </w:r>
      <w:r w:rsidR="009F4182" w:rsidRPr="00437F86">
        <w:rPr>
          <w:rFonts w:ascii="Arial" w:eastAsia="Times New Roman" w:hAnsi="Arial" w:cs="Arial"/>
          <w:bCs/>
          <w:color w:val="0070C0"/>
          <w:sz w:val="20"/>
          <w:szCs w:val="20"/>
        </w:rPr>
        <w:t>name</w:t>
      </w:r>
    </w:p>
    <w:p w14:paraId="19F75C42" w14:textId="77777777" w:rsidR="00C00ABC" w:rsidRPr="00437F86" w:rsidRDefault="00C00ABC" w:rsidP="00C00ABC">
      <w:pPr>
        <w:rPr>
          <w:rFonts w:ascii="Arial" w:eastAsia="Times New Roman" w:hAnsi="Arial" w:cs="Arial"/>
          <w:bCs/>
          <w:sz w:val="20"/>
          <w:szCs w:val="20"/>
        </w:rPr>
      </w:pPr>
      <w:bookmarkStart w:id="0" w:name="_GoBack"/>
      <w:bookmarkEnd w:id="0"/>
    </w:p>
    <w:p w14:paraId="7B7CC5C9" w14:textId="4FF49C2D" w:rsidR="006D3097" w:rsidRPr="00AD1538" w:rsidRDefault="00AD1538" w:rsidP="00AD1F1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sz w:val="20"/>
          <w:szCs w:val="20"/>
        </w:rPr>
      </w:pPr>
      <w:r w:rsidRPr="00AD1538">
        <w:rPr>
          <w:rFonts w:ascii="Arial" w:eastAsia="Times New Roman" w:hAnsi="Arial" w:cs="Arial"/>
          <w:bCs/>
          <w:sz w:val="20"/>
          <w:szCs w:val="20"/>
        </w:rPr>
        <w:t>PURCHASE DESCRIPTION:</w:t>
      </w:r>
    </w:p>
    <w:p w14:paraId="30D9733F" w14:textId="77777777" w:rsidR="00AD1538" w:rsidRPr="00AD1F1F" w:rsidRDefault="00AD1538" w:rsidP="00AD153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</w:pPr>
      <w:r w:rsidRPr="00AD1F1F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>Option 1 - Noncompetitive</w:t>
      </w:r>
    </w:p>
    <w:p w14:paraId="6DEA9DB1" w14:textId="77777777" w:rsidR="00AD1538" w:rsidRPr="00437F86" w:rsidRDefault="00AD1538" w:rsidP="00AD1538">
      <w:pPr>
        <w:rPr>
          <w:rFonts w:ascii="Arial" w:eastAsia="Times New Roman" w:hAnsi="Arial" w:cs="Arial"/>
          <w:bCs/>
          <w:sz w:val="20"/>
          <w:szCs w:val="20"/>
        </w:rPr>
      </w:pPr>
      <w:r w:rsidRPr="00437F86">
        <w:rPr>
          <w:rFonts w:ascii="Arial" w:eastAsia="Times New Roman" w:hAnsi="Arial" w:cs="Arial"/>
          <w:bCs/>
          <w:sz w:val="20"/>
          <w:szCs w:val="20"/>
        </w:rPr>
        <w:t>The State intends to make a noncompetitive purchase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14:paraId="5CB084B6" w14:textId="77777777" w:rsidR="00AD1538" w:rsidRPr="00AD1538" w:rsidRDefault="00AD1538" w:rsidP="00AD1538">
      <w:pPr>
        <w:rPr>
          <w:rFonts w:ascii="Arial" w:eastAsia="Times New Roman" w:hAnsi="Arial" w:cs="Arial"/>
          <w:bCs/>
          <w:color w:val="0070C0"/>
          <w:sz w:val="20"/>
          <w:szCs w:val="20"/>
        </w:rPr>
      </w:pPr>
      <w:r w:rsidRPr="00AD1538">
        <w:rPr>
          <w:rFonts w:ascii="Arial" w:eastAsia="Times New Roman" w:hAnsi="Arial" w:cs="Arial"/>
          <w:bCs/>
          <w:color w:val="0070C0"/>
          <w:sz w:val="20"/>
          <w:szCs w:val="20"/>
        </w:rPr>
        <w:t>Insert a detailed description of the commodity or service you intend to purchase or whether you are trying to find viable alternatives.  If you are looking to make a purchase, insert details regarding quantity and whether you will be entering into a contract (include period and any renewal/extension/renegotiation options.)  If necessary, the detailed specifications can be included as an attachment (include a delivery location, if applicable). Be sure to include the required delivery date, completion date or any other key milestone dates.</w:t>
      </w:r>
    </w:p>
    <w:p w14:paraId="3BE261A5" w14:textId="77777777" w:rsidR="006D3097" w:rsidRDefault="006D3097" w:rsidP="00AD1F1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</w:pPr>
    </w:p>
    <w:p w14:paraId="63366CCE" w14:textId="77777777" w:rsidR="00AD1538" w:rsidRPr="00AD1F1F" w:rsidRDefault="00AD1538" w:rsidP="00AD153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</w:pPr>
      <w:r w:rsidRPr="00AD1F1F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>Option 2 - Limited</w:t>
      </w:r>
    </w:p>
    <w:p w14:paraId="39F90F0D" w14:textId="5364966B" w:rsidR="00AD1538" w:rsidRDefault="00AD1538" w:rsidP="00AD1538">
      <w:pPr>
        <w:rPr>
          <w:rFonts w:ascii="Arial" w:eastAsia="Times New Roman" w:hAnsi="Arial" w:cs="Arial"/>
          <w:bCs/>
          <w:color w:val="0070C0"/>
          <w:sz w:val="20"/>
          <w:szCs w:val="20"/>
        </w:rPr>
      </w:pPr>
      <w:r w:rsidRPr="00437F86">
        <w:rPr>
          <w:rFonts w:ascii="Arial" w:eastAsia="Times New Roman" w:hAnsi="Arial" w:cs="Arial"/>
          <w:bCs/>
          <w:sz w:val="20"/>
          <w:szCs w:val="20"/>
        </w:rPr>
        <w:t>The State intends to conduct a limited competitive purchase as follows:</w:t>
      </w:r>
      <w:r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Pr="00437F86">
        <w:rPr>
          <w:rFonts w:ascii="Arial" w:eastAsia="Times New Roman" w:hAnsi="Arial" w:cs="Arial"/>
          <w:bCs/>
          <w:color w:val="0070C0"/>
          <w:sz w:val="20"/>
          <w:szCs w:val="20"/>
        </w:rPr>
        <w:t>Insert the description of how competition is being limited (e.g. limiting to requiring a specific product brand that is sold through distributors, etc.)</w:t>
      </w:r>
    </w:p>
    <w:p w14:paraId="136F968A" w14:textId="77777777" w:rsidR="00AD1538" w:rsidRDefault="00AD1538" w:rsidP="00AD1538">
      <w:pPr>
        <w:rPr>
          <w:rFonts w:ascii="Arial" w:eastAsia="Times New Roman" w:hAnsi="Arial" w:cs="Arial"/>
          <w:bCs/>
          <w:color w:val="0070C0"/>
          <w:sz w:val="20"/>
          <w:szCs w:val="20"/>
        </w:rPr>
      </w:pPr>
    </w:p>
    <w:p w14:paraId="66A783BE" w14:textId="79282064" w:rsidR="00AD1538" w:rsidRPr="00AD1538" w:rsidRDefault="00AD1538" w:rsidP="00AD1538">
      <w:pPr>
        <w:rPr>
          <w:rFonts w:ascii="Arial" w:eastAsia="Times New Roman" w:hAnsi="Arial" w:cs="Arial"/>
          <w:bCs/>
          <w:color w:val="0070C0"/>
          <w:sz w:val="20"/>
          <w:szCs w:val="20"/>
        </w:rPr>
      </w:pPr>
      <w:r w:rsidRPr="00AD1538">
        <w:rPr>
          <w:rFonts w:ascii="Arial" w:eastAsia="Times New Roman" w:hAnsi="Arial" w:cs="Arial"/>
          <w:bCs/>
          <w:color w:val="0070C0"/>
          <w:sz w:val="20"/>
          <w:szCs w:val="20"/>
        </w:rPr>
        <w:t>Insert a detailed description of the commodity or service you intend to purchase or whether you are trying to find viable alternatives.  If you are looking to make a purchase, insert details regarding quantity and whether you will be entering into a contract (include period and any renewal/extension/renegotiation options.)  If necessary, the detailed specifications can be included as an attachment (include a delivery location, if applicable). Be sure to include the required delivery date, completion date or any other key milestone dates.</w:t>
      </w:r>
    </w:p>
    <w:p w14:paraId="54EB6C53" w14:textId="3AEEE980" w:rsidR="00AD1538" w:rsidRDefault="00AD1538" w:rsidP="00AD1538">
      <w:pPr>
        <w:rPr>
          <w:rFonts w:ascii="Arial" w:eastAsia="Times New Roman" w:hAnsi="Arial" w:cs="Arial"/>
          <w:bCs/>
          <w:color w:val="0070C0"/>
          <w:sz w:val="20"/>
          <w:szCs w:val="20"/>
        </w:rPr>
      </w:pPr>
    </w:p>
    <w:p w14:paraId="7A80A445" w14:textId="782ACBDE" w:rsidR="00AD1538" w:rsidRPr="00AD1538" w:rsidRDefault="00AD1538" w:rsidP="00AD153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AD1538">
        <w:rPr>
          <w:rFonts w:ascii="Arial" w:eastAsia="Times New Roman" w:hAnsi="Arial" w:cs="Arial"/>
          <w:sz w:val="20"/>
          <w:szCs w:val="20"/>
        </w:rPr>
        <w:t>INTENDED SOURCE:</w:t>
      </w:r>
    </w:p>
    <w:p w14:paraId="3CBAC6DC" w14:textId="0DA3FA12" w:rsidR="00AD1538" w:rsidRDefault="00AD1538" w:rsidP="00AD153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</w:pPr>
      <w:r w:rsidRPr="00AD1F1F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 xml:space="preserve">Option 1 </w:t>
      </w:r>
      <w:r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>–</w:t>
      </w:r>
      <w:r w:rsidRPr="00AD1F1F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 xml:space="preserve"> Noncompetitive</w:t>
      </w:r>
    </w:p>
    <w:p w14:paraId="66BD432D" w14:textId="4CF24BD5" w:rsidR="00AD1538" w:rsidRPr="00AD1538" w:rsidRDefault="00AD1538" w:rsidP="00AD1538">
      <w:pPr>
        <w:rPr>
          <w:rFonts w:ascii="Arial" w:eastAsia="Times New Roman" w:hAnsi="Arial" w:cs="Arial"/>
          <w:bCs/>
          <w:color w:val="0070C0"/>
          <w:sz w:val="20"/>
          <w:szCs w:val="20"/>
        </w:rPr>
      </w:pPr>
      <w:r w:rsidRPr="00AD1538">
        <w:rPr>
          <w:rFonts w:ascii="Arial" w:eastAsia="Times New Roman" w:hAnsi="Arial" w:cs="Arial"/>
          <w:bCs/>
          <w:color w:val="0070C0"/>
          <w:sz w:val="20"/>
          <w:szCs w:val="20"/>
        </w:rPr>
        <w:t xml:space="preserve">Insert the name and address of the intended </w:t>
      </w:r>
      <w:r w:rsidR="0007178F">
        <w:rPr>
          <w:rFonts w:ascii="Arial" w:eastAsia="Times New Roman" w:hAnsi="Arial" w:cs="Arial"/>
          <w:bCs/>
          <w:color w:val="0070C0"/>
          <w:sz w:val="20"/>
          <w:szCs w:val="20"/>
        </w:rPr>
        <w:t>vendor</w:t>
      </w:r>
    </w:p>
    <w:p w14:paraId="3DE5C491" w14:textId="77777777" w:rsidR="00AD1538" w:rsidRPr="00AD1F1F" w:rsidRDefault="00AD1538" w:rsidP="00AD153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</w:pPr>
    </w:p>
    <w:p w14:paraId="646BA8E8" w14:textId="0679241C" w:rsidR="00AD1538" w:rsidRDefault="00AD1538" w:rsidP="00AD153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</w:pPr>
      <w:r w:rsidRPr="00AD1F1F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 xml:space="preserve">Option 2 </w:t>
      </w:r>
      <w:r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>–</w:t>
      </w:r>
      <w:r w:rsidRPr="00AD1F1F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 xml:space="preserve"> Limited</w:t>
      </w:r>
    </w:p>
    <w:p w14:paraId="706AFF31" w14:textId="761850FF" w:rsidR="00AD1538" w:rsidRDefault="00AD1538" w:rsidP="00AD1538">
      <w:pPr>
        <w:rPr>
          <w:rFonts w:ascii="Arial" w:eastAsia="Times New Roman" w:hAnsi="Arial" w:cs="Arial"/>
          <w:bCs/>
          <w:color w:val="0070C0"/>
          <w:sz w:val="20"/>
          <w:szCs w:val="20"/>
        </w:rPr>
      </w:pPr>
      <w:r w:rsidRPr="00AD1538">
        <w:rPr>
          <w:rFonts w:ascii="Arial" w:eastAsia="Times New Roman" w:hAnsi="Arial" w:cs="Arial"/>
          <w:bCs/>
          <w:color w:val="0070C0"/>
          <w:sz w:val="20"/>
          <w:szCs w:val="20"/>
        </w:rPr>
        <w:t>Insert the name of the specific product brand or service type</w:t>
      </w:r>
    </w:p>
    <w:p w14:paraId="1DE840FF" w14:textId="721241F0" w:rsidR="00AD1538" w:rsidRDefault="00AD1538" w:rsidP="00AD1538">
      <w:pPr>
        <w:rPr>
          <w:rFonts w:ascii="Arial" w:eastAsia="Times New Roman" w:hAnsi="Arial" w:cs="Arial"/>
          <w:bCs/>
          <w:color w:val="0070C0"/>
          <w:sz w:val="20"/>
          <w:szCs w:val="20"/>
        </w:rPr>
      </w:pPr>
    </w:p>
    <w:p w14:paraId="41788315" w14:textId="62649388" w:rsidR="00AD1538" w:rsidRPr="00AD1538" w:rsidRDefault="00AD1538" w:rsidP="00AD153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AD1538">
        <w:rPr>
          <w:rFonts w:ascii="Arial" w:eastAsia="Times New Roman" w:hAnsi="Arial" w:cs="Arial"/>
          <w:sz w:val="20"/>
          <w:szCs w:val="20"/>
        </w:rPr>
        <w:t>PRICE</w:t>
      </w:r>
      <w:r>
        <w:rPr>
          <w:rFonts w:ascii="Arial" w:eastAsia="Times New Roman" w:hAnsi="Arial" w:cs="Arial"/>
          <w:sz w:val="20"/>
          <w:szCs w:val="20"/>
        </w:rPr>
        <w:t xml:space="preserve">:  </w:t>
      </w:r>
    </w:p>
    <w:p w14:paraId="640B7377" w14:textId="77777777" w:rsidR="00AD1538" w:rsidRDefault="00AD1538" w:rsidP="00AD153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</w:pPr>
      <w:r w:rsidRPr="00AD1F1F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 xml:space="preserve">Option 1 </w:t>
      </w:r>
      <w:r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>–</w:t>
      </w:r>
      <w:r w:rsidRPr="00AD1F1F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 xml:space="preserve"> Noncompetitive</w:t>
      </w:r>
    </w:p>
    <w:p w14:paraId="529770C0" w14:textId="065413A8" w:rsidR="00AD1538" w:rsidRDefault="00AD1538" w:rsidP="00AD153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70C0"/>
          <w:sz w:val="20"/>
          <w:szCs w:val="20"/>
        </w:rPr>
      </w:pPr>
      <w:r w:rsidRPr="00AD1538">
        <w:rPr>
          <w:rFonts w:ascii="Arial" w:eastAsia="Times New Roman" w:hAnsi="Arial" w:cs="Arial"/>
          <w:bCs/>
          <w:color w:val="0070C0"/>
          <w:sz w:val="20"/>
          <w:szCs w:val="20"/>
        </w:rPr>
        <w:t>Insert the total price (Commodity: entire amount of the purchase price including all shipping and handling and any other related charges, such as installation or maintenance agreements; Service: total price includes dollar value of the purchase, including the full term of the contract, including any possible extensions or renewals.)</w:t>
      </w:r>
    </w:p>
    <w:p w14:paraId="6AA59AA6" w14:textId="77777777" w:rsidR="00AD1538" w:rsidRPr="00AD1F1F" w:rsidRDefault="00AD1538" w:rsidP="00AD153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</w:pPr>
    </w:p>
    <w:p w14:paraId="16CD6240" w14:textId="781D61F6" w:rsidR="00AD1538" w:rsidRDefault="00AD1538" w:rsidP="00AD153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</w:pPr>
      <w:r w:rsidRPr="00AD1F1F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 xml:space="preserve">Option 2 </w:t>
      </w:r>
      <w:r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>–</w:t>
      </w:r>
      <w:r w:rsidRPr="00AD1F1F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 xml:space="preserve"> Limited</w:t>
      </w:r>
    </w:p>
    <w:p w14:paraId="1A44116E" w14:textId="02D6D3D6" w:rsidR="00AD1538" w:rsidRPr="0007178F" w:rsidRDefault="00AD1538" w:rsidP="00AD153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70C0"/>
          <w:sz w:val="20"/>
          <w:szCs w:val="20"/>
        </w:rPr>
      </w:pPr>
      <w:r w:rsidRPr="0007178F">
        <w:rPr>
          <w:rFonts w:ascii="Arial" w:eastAsia="Times New Roman" w:hAnsi="Arial" w:cs="Arial"/>
          <w:bCs/>
          <w:color w:val="0070C0"/>
          <w:sz w:val="20"/>
          <w:szCs w:val="20"/>
        </w:rPr>
        <w:t>Insert the estimated price range</w:t>
      </w:r>
    </w:p>
    <w:p w14:paraId="2F8BF3E0" w14:textId="77777777" w:rsidR="00AD1538" w:rsidRDefault="00AD1538" w:rsidP="00AD1F1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</w:pPr>
    </w:p>
    <w:p w14:paraId="4DE13F2D" w14:textId="193C7576" w:rsidR="00C00ABC" w:rsidRPr="00437F86" w:rsidRDefault="00AD1538" w:rsidP="00C00ABC">
      <w:pPr>
        <w:rPr>
          <w:rFonts w:ascii="Arial" w:eastAsia="Times New Roman" w:hAnsi="Arial" w:cs="Arial"/>
          <w:bCs/>
          <w:sz w:val="20"/>
          <w:szCs w:val="20"/>
        </w:rPr>
      </w:pPr>
      <w:r w:rsidRPr="00437F86">
        <w:rPr>
          <w:rFonts w:ascii="Arial" w:eastAsia="Times New Roman" w:hAnsi="Arial" w:cs="Arial"/>
          <w:bCs/>
          <w:sz w:val="20"/>
          <w:szCs w:val="20"/>
        </w:rPr>
        <w:t>JUSTIFICATION</w:t>
      </w:r>
      <w:r w:rsidR="00C00ABC" w:rsidRPr="00437F86">
        <w:rPr>
          <w:rFonts w:ascii="Arial" w:eastAsia="Times New Roman" w:hAnsi="Arial" w:cs="Arial"/>
          <w:bCs/>
          <w:sz w:val="20"/>
          <w:szCs w:val="20"/>
        </w:rPr>
        <w:t>:</w:t>
      </w:r>
      <w:r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="00C00ABC" w:rsidRPr="00437F86">
        <w:rPr>
          <w:rFonts w:ascii="Arial" w:eastAsia="Times New Roman" w:hAnsi="Arial" w:cs="Arial"/>
          <w:bCs/>
          <w:color w:val="0070C0"/>
          <w:sz w:val="20"/>
          <w:szCs w:val="20"/>
        </w:rPr>
        <w:t xml:space="preserve">Insert description of why it is in the best interest of the state to make this limited or noncompetitive purchase. If noncompetitive, include </w:t>
      </w:r>
      <w:r w:rsidR="00824694" w:rsidRPr="00437F86">
        <w:rPr>
          <w:rFonts w:ascii="Arial" w:eastAsia="Times New Roman" w:hAnsi="Arial" w:cs="Arial"/>
          <w:bCs/>
          <w:color w:val="0070C0"/>
          <w:sz w:val="20"/>
          <w:szCs w:val="20"/>
        </w:rPr>
        <w:t xml:space="preserve">details on why you </w:t>
      </w:r>
      <w:r w:rsidR="00C00ABC" w:rsidRPr="00437F86">
        <w:rPr>
          <w:rFonts w:ascii="Arial" w:eastAsia="Times New Roman" w:hAnsi="Arial" w:cs="Arial"/>
          <w:bCs/>
          <w:color w:val="0070C0"/>
          <w:sz w:val="20"/>
          <w:szCs w:val="20"/>
        </w:rPr>
        <w:t>selected th</w:t>
      </w:r>
      <w:r w:rsidR="00541997" w:rsidRPr="00437F86">
        <w:rPr>
          <w:rFonts w:ascii="Arial" w:eastAsia="Times New Roman" w:hAnsi="Arial" w:cs="Arial"/>
          <w:bCs/>
          <w:color w:val="0070C0"/>
          <w:sz w:val="20"/>
          <w:szCs w:val="20"/>
        </w:rPr>
        <w:t>is vendor.</w:t>
      </w:r>
    </w:p>
    <w:p w14:paraId="55418E5E" w14:textId="77777777" w:rsidR="00C00ABC" w:rsidRPr="00437F86" w:rsidRDefault="00C00ABC" w:rsidP="00C00ABC">
      <w:pPr>
        <w:rPr>
          <w:rFonts w:ascii="Arial" w:eastAsia="Times New Roman" w:hAnsi="Arial" w:cs="Arial"/>
          <w:bCs/>
          <w:sz w:val="20"/>
          <w:szCs w:val="20"/>
        </w:rPr>
      </w:pPr>
    </w:p>
    <w:p w14:paraId="15AE1EEE" w14:textId="1D1163FC" w:rsidR="006417E9" w:rsidRDefault="00AD1538" w:rsidP="00C00ABC">
      <w:pPr>
        <w:rPr>
          <w:rFonts w:ascii="Arial" w:eastAsia="Times New Roman" w:hAnsi="Arial" w:cs="Arial"/>
          <w:bCs/>
          <w:color w:val="0070C0"/>
          <w:sz w:val="20"/>
          <w:szCs w:val="20"/>
        </w:rPr>
      </w:pPr>
      <w:r w:rsidRPr="00437F86">
        <w:rPr>
          <w:rFonts w:ascii="Arial" w:eastAsia="Times New Roman" w:hAnsi="Arial" w:cs="Arial"/>
          <w:bCs/>
          <w:sz w:val="20"/>
          <w:szCs w:val="20"/>
        </w:rPr>
        <w:t>RESPONSE DEADLINE</w:t>
      </w:r>
      <w:r w:rsidR="00C00ABC" w:rsidRPr="00437F86">
        <w:rPr>
          <w:rFonts w:ascii="Arial" w:eastAsia="Times New Roman" w:hAnsi="Arial" w:cs="Arial"/>
          <w:bCs/>
          <w:sz w:val="20"/>
          <w:szCs w:val="20"/>
        </w:rPr>
        <w:t xml:space="preserve">: </w:t>
      </w:r>
      <w:r w:rsidR="00D3363E" w:rsidRPr="00437F86">
        <w:rPr>
          <w:rFonts w:ascii="Arial" w:eastAsia="Times New Roman" w:hAnsi="Arial" w:cs="Arial"/>
          <w:bCs/>
          <w:color w:val="0070C0"/>
          <w:sz w:val="20"/>
          <w:szCs w:val="20"/>
        </w:rPr>
        <w:t>Insert date and time</w:t>
      </w:r>
      <w:r w:rsidR="00C00ABC" w:rsidRPr="00437F86">
        <w:rPr>
          <w:rFonts w:ascii="Arial" w:eastAsia="Times New Roman" w:hAnsi="Arial" w:cs="Arial"/>
          <w:bCs/>
          <w:color w:val="0070C0"/>
          <w:sz w:val="20"/>
          <w:szCs w:val="20"/>
        </w:rPr>
        <w:t xml:space="preserve"> (A minimum of seven calendar days after issue date.  </w:t>
      </w:r>
    </w:p>
    <w:p w14:paraId="4EFF9100" w14:textId="33BCBF1F" w:rsidR="00C00ABC" w:rsidRPr="006417E9" w:rsidRDefault="00C00ABC" w:rsidP="006417E9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Cs/>
          <w:color w:val="0070C0"/>
          <w:sz w:val="20"/>
          <w:szCs w:val="20"/>
        </w:rPr>
      </w:pPr>
      <w:r w:rsidRPr="006417E9">
        <w:rPr>
          <w:rFonts w:ascii="Arial" w:eastAsia="Times New Roman" w:hAnsi="Arial" w:cs="Arial"/>
          <w:bCs/>
          <w:color w:val="0070C0"/>
          <w:sz w:val="20"/>
          <w:szCs w:val="20"/>
        </w:rPr>
        <w:t xml:space="preserve">Example:  Issued April 1.  </w:t>
      </w:r>
      <w:r w:rsidR="006417E9">
        <w:rPr>
          <w:rFonts w:ascii="Arial" w:eastAsia="Times New Roman" w:hAnsi="Arial" w:cs="Arial"/>
          <w:bCs/>
          <w:color w:val="0070C0"/>
          <w:sz w:val="20"/>
          <w:szCs w:val="20"/>
        </w:rPr>
        <w:t xml:space="preserve">Response </w:t>
      </w:r>
      <w:r w:rsidRPr="006417E9">
        <w:rPr>
          <w:rFonts w:ascii="Arial" w:eastAsia="Times New Roman" w:hAnsi="Arial" w:cs="Arial"/>
          <w:bCs/>
          <w:color w:val="0070C0"/>
          <w:sz w:val="20"/>
          <w:szCs w:val="20"/>
        </w:rPr>
        <w:t>Deadline</w:t>
      </w:r>
      <w:r w:rsidR="006417E9">
        <w:rPr>
          <w:rFonts w:ascii="Arial" w:eastAsia="Times New Roman" w:hAnsi="Arial" w:cs="Arial"/>
          <w:bCs/>
          <w:color w:val="0070C0"/>
          <w:sz w:val="20"/>
          <w:szCs w:val="20"/>
        </w:rPr>
        <w:t xml:space="preserve">:  </w:t>
      </w:r>
      <w:r w:rsidRPr="006417E9">
        <w:rPr>
          <w:rFonts w:ascii="Arial" w:eastAsia="Times New Roman" w:hAnsi="Arial" w:cs="Arial"/>
          <w:bCs/>
          <w:color w:val="0070C0"/>
          <w:sz w:val="20"/>
          <w:szCs w:val="20"/>
        </w:rPr>
        <w:t>April 8</w:t>
      </w:r>
      <w:r w:rsidR="0022254E" w:rsidRPr="006417E9">
        <w:rPr>
          <w:rFonts w:ascii="Arial" w:eastAsia="Times New Roman" w:hAnsi="Arial" w:cs="Arial"/>
          <w:bCs/>
          <w:color w:val="0070C0"/>
          <w:sz w:val="20"/>
          <w:szCs w:val="20"/>
        </w:rPr>
        <w:t>, 20XX at 5:00 PM CT</w:t>
      </w:r>
    </w:p>
    <w:p w14:paraId="3D6A9992" w14:textId="77777777" w:rsidR="00C00ABC" w:rsidRPr="00437F86" w:rsidRDefault="00C00ABC" w:rsidP="00C00ABC">
      <w:pPr>
        <w:rPr>
          <w:rFonts w:ascii="Arial" w:eastAsia="Times New Roman" w:hAnsi="Arial" w:cs="Arial"/>
          <w:bCs/>
          <w:sz w:val="20"/>
          <w:szCs w:val="20"/>
        </w:rPr>
      </w:pPr>
    </w:p>
    <w:p w14:paraId="3D925772" w14:textId="77777777" w:rsidR="00541997" w:rsidRPr="00437F86" w:rsidRDefault="00C00ABC" w:rsidP="00C00ABC">
      <w:pPr>
        <w:rPr>
          <w:rFonts w:ascii="Arial" w:eastAsia="Times New Roman" w:hAnsi="Arial" w:cs="Arial"/>
          <w:bCs/>
          <w:sz w:val="20"/>
          <w:szCs w:val="20"/>
        </w:rPr>
      </w:pPr>
      <w:r w:rsidRPr="00437F86">
        <w:rPr>
          <w:rFonts w:ascii="Arial" w:eastAsia="Times New Roman" w:hAnsi="Arial" w:cs="Arial"/>
          <w:bCs/>
          <w:sz w:val="20"/>
          <w:szCs w:val="20"/>
        </w:rPr>
        <w:t xml:space="preserve">Response Instructions:  </w:t>
      </w:r>
      <w:r w:rsidR="00541997" w:rsidRPr="00437F86">
        <w:rPr>
          <w:rFonts w:ascii="Arial" w:eastAsia="Times New Roman" w:hAnsi="Arial" w:cs="Arial"/>
          <w:bCs/>
          <w:sz w:val="20"/>
          <w:szCs w:val="20"/>
        </w:rPr>
        <w:t>Vendors must respond to the Procurement Officer</w:t>
      </w:r>
      <w:r w:rsidRPr="00437F86">
        <w:rPr>
          <w:rFonts w:ascii="Arial" w:eastAsia="Times New Roman" w:hAnsi="Arial" w:cs="Arial"/>
          <w:bCs/>
          <w:sz w:val="20"/>
          <w:szCs w:val="20"/>
        </w:rPr>
        <w:t xml:space="preserve"> in writing and include a description of the commodity or service being offered as an alternative. </w:t>
      </w:r>
      <w:r w:rsidR="00541997" w:rsidRPr="00437F86">
        <w:rPr>
          <w:rFonts w:ascii="Arial" w:eastAsia="Times New Roman" w:hAnsi="Arial" w:cs="Arial"/>
          <w:bCs/>
          <w:sz w:val="20"/>
          <w:szCs w:val="20"/>
        </w:rPr>
        <w:t xml:space="preserve">Include pricing, including any applicable shipping and handling. </w:t>
      </w:r>
      <w:r w:rsidR="008A609A" w:rsidRPr="00437F86">
        <w:rPr>
          <w:rFonts w:ascii="Arial" w:eastAsia="Times New Roman" w:hAnsi="Arial" w:cs="Arial"/>
          <w:bCs/>
          <w:sz w:val="20"/>
          <w:szCs w:val="20"/>
        </w:rPr>
        <w:t xml:space="preserve">A response </w:t>
      </w:r>
      <w:r w:rsidR="00B4291D" w:rsidRPr="00437F86">
        <w:rPr>
          <w:rFonts w:ascii="Arial" w:eastAsia="Times New Roman" w:hAnsi="Arial" w:cs="Arial"/>
          <w:bCs/>
          <w:sz w:val="20"/>
          <w:szCs w:val="20"/>
        </w:rPr>
        <w:t>can be submitted by in person, by mail,</w:t>
      </w:r>
      <w:r w:rsidR="00541997" w:rsidRPr="00437F86">
        <w:rPr>
          <w:rFonts w:ascii="Arial" w:eastAsia="Times New Roman" w:hAnsi="Arial" w:cs="Arial"/>
          <w:bCs/>
          <w:sz w:val="20"/>
          <w:szCs w:val="20"/>
        </w:rPr>
        <w:t xml:space="preserve"> or email</w:t>
      </w:r>
      <w:r w:rsidR="008A609A" w:rsidRPr="00437F86">
        <w:rPr>
          <w:rFonts w:ascii="Arial" w:eastAsia="Times New Roman" w:hAnsi="Arial" w:cs="Arial"/>
          <w:bCs/>
          <w:sz w:val="20"/>
          <w:szCs w:val="20"/>
        </w:rPr>
        <w:t>.</w:t>
      </w:r>
      <w:r w:rsidRPr="00437F86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0FB14D7C" w14:textId="77777777" w:rsidR="007223A4" w:rsidRDefault="007223A4" w:rsidP="00C00ABC">
      <w:pPr>
        <w:rPr>
          <w:rFonts w:ascii="Arial" w:eastAsia="Times New Roman" w:hAnsi="Arial" w:cs="Arial"/>
          <w:sz w:val="20"/>
          <w:szCs w:val="20"/>
        </w:rPr>
      </w:pPr>
    </w:p>
    <w:p w14:paraId="3255287E" w14:textId="3DF589B9" w:rsidR="00C00ABC" w:rsidRPr="008F2CDE" w:rsidRDefault="00C00ABC" w:rsidP="00C00ABC">
      <w:pPr>
        <w:rPr>
          <w:rFonts w:ascii="Arial" w:eastAsia="Times New Roman" w:hAnsi="Arial" w:cs="Arial"/>
          <w:sz w:val="20"/>
          <w:szCs w:val="20"/>
        </w:rPr>
      </w:pPr>
      <w:r w:rsidRPr="008F2CDE">
        <w:rPr>
          <w:rFonts w:ascii="Arial" w:eastAsia="Times New Roman" w:hAnsi="Arial" w:cs="Arial"/>
          <w:sz w:val="20"/>
          <w:szCs w:val="20"/>
        </w:rPr>
        <w:t xml:space="preserve">If you have any questions, please contact the </w:t>
      </w:r>
      <w:r w:rsidR="008F2CDE">
        <w:rPr>
          <w:rFonts w:ascii="Arial" w:eastAsia="Times New Roman" w:hAnsi="Arial" w:cs="Arial"/>
          <w:sz w:val="20"/>
          <w:szCs w:val="20"/>
        </w:rPr>
        <w:t>P</w:t>
      </w:r>
      <w:r w:rsidRPr="008F2CDE">
        <w:rPr>
          <w:rFonts w:ascii="Arial" w:eastAsia="Times New Roman" w:hAnsi="Arial" w:cs="Arial"/>
          <w:sz w:val="20"/>
          <w:szCs w:val="20"/>
        </w:rPr>
        <w:t xml:space="preserve">rocurement </w:t>
      </w:r>
      <w:r w:rsidR="008F2CDE">
        <w:rPr>
          <w:rFonts w:ascii="Arial" w:eastAsia="Times New Roman" w:hAnsi="Arial" w:cs="Arial"/>
          <w:sz w:val="20"/>
          <w:szCs w:val="20"/>
        </w:rPr>
        <w:t>O</w:t>
      </w:r>
      <w:r w:rsidRPr="008F2CDE">
        <w:rPr>
          <w:rFonts w:ascii="Arial" w:eastAsia="Times New Roman" w:hAnsi="Arial" w:cs="Arial"/>
          <w:sz w:val="20"/>
          <w:szCs w:val="20"/>
        </w:rPr>
        <w:t>fficer before the response deadline.</w:t>
      </w:r>
    </w:p>
    <w:p w14:paraId="07FF377A" w14:textId="77777777" w:rsidR="006539B5" w:rsidRPr="008F2CDE" w:rsidRDefault="006539B5" w:rsidP="006539B5">
      <w:pPr>
        <w:rPr>
          <w:rFonts w:ascii="Arial" w:hAnsi="Arial" w:cs="Arial"/>
          <w:sz w:val="20"/>
          <w:szCs w:val="20"/>
        </w:rPr>
      </w:pPr>
    </w:p>
    <w:p w14:paraId="650004A8" w14:textId="77777777" w:rsidR="00970D3C" w:rsidRPr="008F2CDE" w:rsidRDefault="00970D3C" w:rsidP="00970D3C">
      <w:pPr>
        <w:rPr>
          <w:rFonts w:ascii="Arial" w:hAnsi="Arial" w:cs="Arial"/>
          <w:sz w:val="20"/>
          <w:szCs w:val="20"/>
        </w:rPr>
      </w:pPr>
      <w:r w:rsidRPr="008F2CDE">
        <w:rPr>
          <w:rFonts w:ascii="Arial" w:hAnsi="Arial" w:cs="Arial"/>
          <w:color w:val="0070C0"/>
          <w:sz w:val="20"/>
          <w:szCs w:val="20"/>
        </w:rPr>
        <w:t>Insert name</w:t>
      </w:r>
    </w:p>
    <w:p w14:paraId="4CBF89DB" w14:textId="77777777" w:rsidR="00970D3C" w:rsidRPr="008F2CDE" w:rsidRDefault="00970D3C" w:rsidP="00970D3C">
      <w:pPr>
        <w:rPr>
          <w:rFonts w:ascii="Arial" w:hAnsi="Arial" w:cs="Arial"/>
          <w:sz w:val="20"/>
          <w:szCs w:val="20"/>
        </w:rPr>
      </w:pPr>
      <w:r w:rsidRPr="008F2CDE">
        <w:rPr>
          <w:rFonts w:ascii="Arial" w:hAnsi="Arial" w:cs="Arial"/>
          <w:sz w:val="20"/>
          <w:szCs w:val="20"/>
        </w:rPr>
        <w:t xml:space="preserve">Procurement Officer </w:t>
      </w:r>
    </w:p>
    <w:p w14:paraId="6B1874D1" w14:textId="77777777" w:rsidR="00970D3C" w:rsidRPr="008F2CDE" w:rsidRDefault="00970D3C" w:rsidP="00970D3C">
      <w:pPr>
        <w:rPr>
          <w:rFonts w:ascii="Arial" w:hAnsi="Arial" w:cs="Arial"/>
          <w:sz w:val="20"/>
          <w:szCs w:val="20"/>
        </w:rPr>
      </w:pPr>
      <w:r w:rsidRPr="008F2CDE">
        <w:rPr>
          <w:rFonts w:ascii="Arial" w:hAnsi="Arial" w:cs="Arial"/>
          <w:sz w:val="20"/>
          <w:szCs w:val="20"/>
        </w:rPr>
        <w:t xml:space="preserve">E-mail: </w:t>
      </w:r>
      <w:r w:rsidRPr="008F2CDE">
        <w:rPr>
          <w:rFonts w:ascii="Arial" w:hAnsi="Arial" w:cs="Arial"/>
          <w:color w:val="0070C0"/>
          <w:sz w:val="20"/>
          <w:szCs w:val="20"/>
        </w:rPr>
        <w:t xml:space="preserve">Insert email </w:t>
      </w:r>
    </w:p>
    <w:p w14:paraId="24466319" w14:textId="77777777" w:rsidR="00970D3C" w:rsidRPr="008F2CDE" w:rsidRDefault="00970D3C" w:rsidP="00970D3C">
      <w:pPr>
        <w:rPr>
          <w:rFonts w:ascii="Arial" w:hAnsi="Arial" w:cs="Arial"/>
          <w:sz w:val="20"/>
          <w:szCs w:val="20"/>
        </w:rPr>
      </w:pPr>
      <w:r w:rsidRPr="008F2CDE">
        <w:rPr>
          <w:rFonts w:ascii="Arial" w:hAnsi="Arial" w:cs="Arial"/>
          <w:sz w:val="20"/>
          <w:szCs w:val="20"/>
        </w:rPr>
        <w:t xml:space="preserve">Telephone: </w:t>
      </w:r>
      <w:r w:rsidRPr="008F2CDE">
        <w:rPr>
          <w:rFonts w:ascii="Arial" w:hAnsi="Arial" w:cs="Arial"/>
          <w:color w:val="0070C0"/>
          <w:sz w:val="20"/>
          <w:szCs w:val="20"/>
        </w:rPr>
        <w:t>Insert number</w:t>
      </w:r>
    </w:p>
    <w:p w14:paraId="3B548296" w14:textId="77777777" w:rsidR="00970D3C" w:rsidRPr="008F2CDE" w:rsidRDefault="00970D3C" w:rsidP="00970D3C">
      <w:pPr>
        <w:rPr>
          <w:rFonts w:ascii="Arial" w:hAnsi="Arial" w:cs="Arial"/>
          <w:sz w:val="20"/>
          <w:szCs w:val="20"/>
        </w:rPr>
      </w:pPr>
      <w:r w:rsidRPr="008F2CDE">
        <w:rPr>
          <w:rFonts w:ascii="Arial" w:hAnsi="Arial" w:cs="Arial"/>
          <w:sz w:val="20"/>
          <w:szCs w:val="20"/>
        </w:rPr>
        <w:t xml:space="preserve">TTY Users call: 7-1-1 </w:t>
      </w:r>
    </w:p>
    <w:sectPr w:rsidR="00970D3C" w:rsidRPr="008F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23B8"/>
    <w:multiLevelType w:val="hybridMultilevel"/>
    <w:tmpl w:val="09B6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36F"/>
    <w:multiLevelType w:val="hybridMultilevel"/>
    <w:tmpl w:val="DC86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2F65"/>
    <w:multiLevelType w:val="hybridMultilevel"/>
    <w:tmpl w:val="ED88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420D8"/>
    <w:multiLevelType w:val="hybridMultilevel"/>
    <w:tmpl w:val="73E4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96338"/>
    <w:multiLevelType w:val="hybridMultilevel"/>
    <w:tmpl w:val="A8C2B98A"/>
    <w:lvl w:ilvl="0" w:tplc="79401B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643F7"/>
    <w:multiLevelType w:val="hybridMultilevel"/>
    <w:tmpl w:val="4FBAE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E6160"/>
    <w:multiLevelType w:val="hybridMultilevel"/>
    <w:tmpl w:val="B180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B5"/>
    <w:rsid w:val="000077DF"/>
    <w:rsid w:val="0005478A"/>
    <w:rsid w:val="0006047E"/>
    <w:rsid w:val="0007178F"/>
    <w:rsid w:val="000A235E"/>
    <w:rsid w:val="0014699E"/>
    <w:rsid w:val="001622A9"/>
    <w:rsid w:val="001750C9"/>
    <w:rsid w:val="001D3BF3"/>
    <w:rsid w:val="001D3FEC"/>
    <w:rsid w:val="0022254E"/>
    <w:rsid w:val="002451E6"/>
    <w:rsid w:val="00260A12"/>
    <w:rsid w:val="00283003"/>
    <w:rsid w:val="00317F45"/>
    <w:rsid w:val="0034265C"/>
    <w:rsid w:val="00345D01"/>
    <w:rsid w:val="0037443D"/>
    <w:rsid w:val="00383CB9"/>
    <w:rsid w:val="003A0C6A"/>
    <w:rsid w:val="003A361E"/>
    <w:rsid w:val="003C6EF9"/>
    <w:rsid w:val="003D2E55"/>
    <w:rsid w:val="00401948"/>
    <w:rsid w:val="004270CF"/>
    <w:rsid w:val="00437F86"/>
    <w:rsid w:val="00462BA0"/>
    <w:rsid w:val="00482722"/>
    <w:rsid w:val="004921E2"/>
    <w:rsid w:val="00494B72"/>
    <w:rsid w:val="004A387B"/>
    <w:rsid w:val="004D459B"/>
    <w:rsid w:val="00512825"/>
    <w:rsid w:val="005324E1"/>
    <w:rsid w:val="00537A81"/>
    <w:rsid w:val="00541997"/>
    <w:rsid w:val="00544159"/>
    <w:rsid w:val="00554C92"/>
    <w:rsid w:val="0057349D"/>
    <w:rsid w:val="005D3505"/>
    <w:rsid w:val="005D493A"/>
    <w:rsid w:val="005D7D80"/>
    <w:rsid w:val="00625ED4"/>
    <w:rsid w:val="006417E9"/>
    <w:rsid w:val="006539B5"/>
    <w:rsid w:val="006907B9"/>
    <w:rsid w:val="006A2C7D"/>
    <w:rsid w:val="006A7827"/>
    <w:rsid w:val="006B25E5"/>
    <w:rsid w:val="006B7987"/>
    <w:rsid w:val="006D3097"/>
    <w:rsid w:val="006D4034"/>
    <w:rsid w:val="00707B1B"/>
    <w:rsid w:val="00714D9A"/>
    <w:rsid w:val="007223A4"/>
    <w:rsid w:val="00745049"/>
    <w:rsid w:val="00777EFE"/>
    <w:rsid w:val="007F4A45"/>
    <w:rsid w:val="00824694"/>
    <w:rsid w:val="0083423D"/>
    <w:rsid w:val="00881B38"/>
    <w:rsid w:val="00886C77"/>
    <w:rsid w:val="008A609A"/>
    <w:rsid w:val="008B5E10"/>
    <w:rsid w:val="008E018C"/>
    <w:rsid w:val="008E434B"/>
    <w:rsid w:val="008F2CDE"/>
    <w:rsid w:val="009123B3"/>
    <w:rsid w:val="00970D3C"/>
    <w:rsid w:val="0099320B"/>
    <w:rsid w:val="00996A37"/>
    <w:rsid w:val="009E4C69"/>
    <w:rsid w:val="009F4182"/>
    <w:rsid w:val="00A01F7C"/>
    <w:rsid w:val="00A20512"/>
    <w:rsid w:val="00A21639"/>
    <w:rsid w:val="00A26EDB"/>
    <w:rsid w:val="00A81535"/>
    <w:rsid w:val="00A959B8"/>
    <w:rsid w:val="00AB4670"/>
    <w:rsid w:val="00AD1538"/>
    <w:rsid w:val="00AD1F1F"/>
    <w:rsid w:val="00AD293B"/>
    <w:rsid w:val="00AD45DA"/>
    <w:rsid w:val="00B108DE"/>
    <w:rsid w:val="00B150AC"/>
    <w:rsid w:val="00B4291D"/>
    <w:rsid w:val="00B56F40"/>
    <w:rsid w:val="00BA1346"/>
    <w:rsid w:val="00BA51D6"/>
    <w:rsid w:val="00BE509D"/>
    <w:rsid w:val="00BE7AA4"/>
    <w:rsid w:val="00BF71BF"/>
    <w:rsid w:val="00C00ABC"/>
    <w:rsid w:val="00C021AE"/>
    <w:rsid w:val="00C34289"/>
    <w:rsid w:val="00C77AF2"/>
    <w:rsid w:val="00D3363E"/>
    <w:rsid w:val="00D97A07"/>
    <w:rsid w:val="00E03BFA"/>
    <w:rsid w:val="00E101A8"/>
    <w:rsid w:val="00E158C9"/>
    <w:rsid w:val="00E3107F"/>
    <w:rsid w:val="00E40CD5"/>
    <w:rsid w:val="00E80023"/>
    <w:rsid w:val="00E90282"/>
    <w:rsid w:val="00ED34C4"/>
    <w:rsid w:val="00EF42C6"/>
    <w:rsid w:val="00F01D3E"/>
    <w:rsid w:val="00F03FE1"/>
    <w:rsid w:val="00F06543"/>
    <w:rsid w:val="00F36FFC"/>
    <w:rsid w:val="00F40692"/>
    <w:rsid w:val="00F83646"/>
    <w:rsid w:val="00FA174A"/>
    <w:rsid w:val="00FA35CF"/>
    <w:rsid w:val="00FA56A7"/>
    <w:rsid w:val="00FA6B84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28A2"/>
  <w15:docId w15:val="{F448BB23-83C8-4497-860A-4ECF6AEF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9B5"/>
    <w:pPr>
      <w:ind w:left="720"/>
      <w:contextualSpacing/>
    </w:pPr>
  </w:style>
  <w:style w:type="character" w:styleId="CommentReference">
    <w:name w:val="annotation reference"/>
    <w:rsid w:val="00C00A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0ABC"/>
    <w:pPr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0ABC"/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B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C92"/>
    <w:pPr>
      <w:jc w:val="left"/>
    </w:pPr>
    <w:rPr>
      <w:rFonts w:asciiTheme="minorHAnsi" w:eastAsiaTheme="minorHAnsi" w:hAnsiTheme="minorHAnsi" w:cstheme="minorBidi"/>
      <w:b/>
      <w:bCs/>
      <w:spacing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C92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79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798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Hyperlink">
    <w:name w:val="Hyperlink"/>
    <w:basedOn w:val="DefaultParagraphFont"/>
    <w:uiPriority w:val="99"/>
    <w:unhideWhenUsed/>
    <w:rsid w:val="003A0C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F7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107F"/>
  </w:style>
  <w:style w:type="character" w:styleId="UnresolvedMention">
    <w:name w:val="Unresolved Mention"/>
    <w:basedOn w:val="DefaultParagraphFont"/>
    <w:uiPriority w:val="99"/>
    <w:semiHidden/>
    <w:unhideWhenUsed/>
    <w:rsid w:val="008E434B"/>
    <w:rPr>
      <w:color w:val="605E5C"/>
      <w:shd w:val="clear" w:color="auto" w:fill="E1DFDD"/>
    </w:rPr>
  </w:style>
  <w:style w:type="paragraph" w:customStyle="1" w:styleId="Default">
    <w:name w:val="Default"/>
    <w:rsid w:val="00FA5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.gov/omb/agency/procurement/procurement-office-work-request-syst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egis.nd.gov/information/acdata/pdf/4-12-09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gis.nd.gov/cencode/t54c44-4.pdf" TargetMode="External"/><Relationship Id="rId11" Type="http://schemas.openxmlformats.org/officeDocument/2006/relationships/hyperlink" Target="https://www.nd.gov/omb/sites/omb/files/documents/agency/purchasing/infospo@nd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gis.nd.gov/information/acdata/html/Title4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spo@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2F51-4B4D-4C4D-8739-CE5AEF10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1170</Words>
  <Characters>6685</Characters>
  <Application>Microsoft Office Word</Application>
  <DocSecurity>0</DocSecurity>
  <Lines>131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ND - Office of Management &amp; Budget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Neas, Sherry L.</dc:creator>
  <cp:lastModifiedBy>Cannon, Amy L.</cp:lastModifiedBy>
  <cp:revision>4</cp:revision>
  <cp:lastPrinted>2016-11-18T19:06:00Z</cp:lastPrinted>
  <dcterms:created xsi:type="dcterms:W3CDTF">2020-02-11T19:54:00Z</dcterms:created>
  <dcterms:modified xsi:type="dcterms:W3CDTF">2020-02-19T20:16:00Z</dcterms:modified>
</cp:coreProperties>
</file>